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2" w:rsidRPr="00075953" w:rsidRDefault="009103B2" w:rsidP="00135F83">
      <w:pPr>
        <w:pStyle w:val="ConsPlusNormal"/>
        <w:ind w:left="-709"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3E0957">
        <w:rPr>
          <w:rFonts w:ascii="Times New Roman" w:hAnsi="Times New Roman" w:cs="Times New Roman"/>
          <w:i/>
          <w:sz w:val="24"/>
          <w:szCs w:val="24"/>
        </w:rPr>
        <w:t>ведущи</w:t>
      </w:r>
      <w:r w:rsidR="00264A00">
        <w:rPr>
          <w:rFonts w:ascii="Times New Roman" w:hAnsi="Times New Roman" w:cs="Times New Roman"/>
          <w:i/>
          <w:sz w:val="24"/>
          <w:szCs w:val="24"/>
        </w:rPr>
        <w:t>й с</w:t>
      </w:r>
      <w:r w:rsidR="0069437D">
        <w:rPr>
          <w:rFonts w:ascii="Times New Roman" w:hAnsi="Times New Roman" w:cs="Times New Roman"/>
          <w:i/>
          <w:sz w:val="24"/>
          <w:szCs w:val="24"/>
        </w:rPr>
        <w:t>пециалист-эксперт</w:t>
      </w:r>
      <w:r w:rsidR="00667DFC" w:rsidRPr="00075953">
        <w:rPr>
          <w:rFonts w:ascii="Times New Roman" w:hAnsi="Times New Roman" w:cs="Times New Roman"/>
          <w:sz w:val="24"/>
          <w:szCs w:val="24"/>
        </w:rPr>
        <w:t xml:space="preserve">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1B6AA6">
        <w:rPr>
          <w:rFonts w:ascii="Times New Roman" w:hAnsi="Times New Roman" w:cs="Times New Roman"/>
          <w:sz w:val="24"/>
          <w:szCs w:val="24"/>
        </w:rPr>
        <w:t>.</w:t>
      </w:r>
    </w:p>
    <w:p w:rsidR="000B38BF" w:rsidRPr="00075953" w:rsidRDefault="000B38BF" w:rsidP="000B38BF">
      <w:pPr>
        <w:pStyle w:val="ConsPlusNormal"/>
        <w:ind w:left="-709" w:firstLine="709"/>
        <w:jc w:val="both"/>
        <w:rPr>
          <w:rFonts w:ascii="Times New Roman" w:hAnsi="Times New Roman" w:cs="Times New Roman"/>
          <w:sz w:val="24"/>
          <w:szCs w:val="24"/>
        </w:rPr>
      </w:pPr>
      <w:r w:rsidRPr="00075953">
        <w:rPr>
          <w:rFonts w:ascii="Times New Roman" w:hAnsi="Times New Roman" w:cs="Times New Roman"/>
          <w:sz w:val="24"/>
          <w:szCs w:val="24"/>
        </w:rPr>
        <w:t>Базовые квалификационные требования:</w:t>
      </w:r>
    </w:p>
    <w:p w:rsidR="000B38BF" w:rsidRPr="00075953" w:rsidRDefault="000B38BF" w:rsidP="000B38BF">
      <w:pPr>
        <w:pStyle w:val="ConsPlusNormal"/>
        <w:ind w:left="-709" w:firstLine="709"/>
        <w:jc w:val="both"/>
        <w:rPr>
          <w:rFonts w:ascii="Times New Roman" w:hAnsi="Times New Roman" w:cs="Times New Roman"/>
          <w:sz w:val="24"/>
          <w:szCs w:val="24"/>
        </w:rPr>
      </w:pPr>
      <w:r w:rsidRPr="00075953">
        <w:rPr>
          <w:rFonts w:ascii="Times New Roman" w:hAnsi="Times New Roman" w:cs="Times New Roman"/>
          <w:sz w:val="24"/>
          <w:szCs w:val="24"/>
        </w:rPr>
        <w:t>а) наличие высшего образования не ниже уровня бакалавриата;</w:t>
      </w:r>
    </w:p>
    <w:p w:rsidR="000B38BF" w:rsidRPr="00075953" w:rsidRDefault="000B38BF" w:rsidP="000B38BF">
      <w:pPr>
        <w:pStyle w:val="ConsPlusNormal"/>
        <w:ind w:left="-709" w:firstLine="709"/>
        <w:jc w:val="both"/>
        <w:rPr>
          <w:rFonts w:ascii="Times New Roman" w:hAnsi="Times New Roman" w:cs="Times New Roman"/>
          <w:sz w:val="24"/>
          <w:szCs w:val="24"/>
        </w:rPr>
      </w:pPr>
      <w:r w:rsidRPr="00075953">
        <w:rPr>
          <w:rFonts w:ascii="Times New Roman" w:hAnsi="Times New Roman" w:cs="Times New Roman"/>
          <w:sz w:val="24"/>
          <w:szCs w:val="24"/>
        </w:rPr>
        <w:t>б) без предъявления требования к стажу;</w:t>
      </w:r>
    </w:p>
    <w:p w:rsidR="000B38BF" w:rsidRPr="00075953" w:rsidRDefault="000B38BF" w:rsidP="000B38BF">
      <w:pPr>
        <w:pStyle w:val="ConsPlusNormal"/>
        <w:ind w:left="-709" w:firstLine="709"/>
        <w:jc w:val="both"/>
        <w:rPr>
          <w:rFonts w:ascii="Times New Roman" w:hAnsi="Times New Roman" w:cs="Times New Roman"/>
          <w:sz w:val="24"/>
          <w:szCs w:val="24"/>
        </w:rPr>
      </w:pPr>
      <w:r w:rsidRPr="00075953">
        <w:rPr>
          <w:rFonts w:ascii="Times New Roman" w:hAnsi="Times New Roman" w:cs="Times New Roman"/>
          <w:sz w:val="24"/>
          <w:szCs w:val="24"/>
        </w:rPr>
        <w:t>в) наличие базовых знаний:</w:t>
      </w:r>
    </w:p>
    <w:p w:rsidR="000B38BF" w:rsidRPr="00075953" w:rsidRDefault="000B38BF" w:rsidP="000B38BF">
      <w:pPr>
        <w:pStyle w:val="ConsPlusNormal"/>
        <w:ind w:left="-709" w:firstLine="709"/>
        <w:jc w:val="both"/>
        <w:rPr>
          <w:rFonts w:ascii="Times New Roman" w:hAnsi="Times New Roman" w:cs="Times New Roman"/>
          <w:sz w:val="24"/>
          <w:szCs w:val="24"/>
        </w:rPr>
      </w:pPr>
      <w:r w:rsidRPr="00075953">
        <w:rPr>
          <w:rFonts w:ascii="Times New Roman" w:hAnsi="Times New Roman" w:cs="Times New Roman"/>
          <w:sz w:val="24"/>
          <w:szCs w:val="24"/>
        </w:rPr>
        <w:t>- государственного языка Российской Федерации (русского языка);</w:t>
      </w:r>
    </w:p>
    <w:p w:rsidR="000B38BF" w:rsidRPr="00075953" w:rsidRDefault="000B38BF" w:rsidP="000B38BF">
      <w:pPr>
        <w:pStyle w:val="ConsPlusNormal"/>
        <w:ind w:left="-709" w:firstLine="709"/>
        <w:jc w:val="both"/>
        <w:rPr>
          <w:rFonts w:ascii="Times New Roman" w:hAnsi="Times New Roman" w:cs="Times New Roman"/>
          <w:sz w:val="24"/>
          <w:szCs w:val="24"/>
        </w:rPr>
      </w:pPr>
      <w:r w:rsidRPr="00075953">
        <w:rPr>
          <w:rFonts w:ascii="Times New Roman" w:hAnsi="Times New Roman" w:cs="Times New Roman"/>
          <w:sz w:val="24"/>
          <w:szCs w:val="24"/>
        </w:rPr>
        <w:t>-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264A00" w:rsidRPr="001542E3" w:rsidRDefault="00264A00" w:rsidP="00264A00">
      <w:pPr>
        <w:pStyle w:val="ConsPlusNormal"/>
        <w:ind w:left="-567" w:firstLine="540"/>
        <w:jc w:val="both"/>
        <w:rPr>
          <w:rFonts w:ascii="Times New Roman" w:hAnsi="Times New Roman" w:cs="Times New Roman"/>
          <w:sz w:val="24"/>
          <w:szCs w:val="24"/>
        </w:rPr>
      </w:pPr>
      <w:r w:rsidRPr="001542E3">
        <w:rPr>
          <w:rFonts w:ascii="Times New Roman" w:hAnsi="Times New Roman" w:cs="Times New Roman"/>
          <w:sz w:val="24"/>
          <w:szCs w:val="24"/>
        </w:rPr>
        <w:t>г) наличие знаний и умений в области информационно-коммуникационных технологий в государственных органах.</w:t>
      </w:r>
    </w:p>
    <w:p w:rsidR="00264A00" w:rsidRPr="001542E3" w:rsidRDefault="00264A00" w:rsidP="00264A00">
      <w:pPr>
        <w:pStyle w:val="ConsPlusNormal"/>
        <w:ind w:left="-567" w:firstLine="540"/>
        <w:jc w:val="both"/>
        <w:rPr>
          <w:rFonts w:ascii="Times New Roman" w:hAnsi="Times New Roman" w:cs="Times New Roman"/>
          <w:sz w:val="24"/>
          <w:szCs w:val="24"/>
        </w:rPr>
      </w:pPr>
      <w:r w:rsidRPr="001542E3">
        <w:rPr>
          <w:rFonts w:ascii="Times New Roman" w:hAnsi="Times New Roman" w:cs="Times New Roman"/>
          <w:sz w:val="24"/>
          <w:szCs w:val="24"/>
        </w:rPr>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264A00" w:rsidRPr="00264A00" w:rsidRDefault="00264A00" w:rsidP="00264A00">
      <w:pPr>
        <w:pStyle w:val="ConsPlusNormal"/>
        <w:ind w:left="-567" w:firstLine="540"/>
        <w:jc w:val="both"/>
        <w:rPr>
          <w:rFonts w:ascii="Times New Roman" w:hAnsi="Times New Roman" w:cs="Times New Roman"/>
          <w:sz w:val="24"/>
          <w:szCs w:val="24"/>
        </w:rPr>
      </w:pPr>
      <w:r w:rsidRPr="00264A00">
        <w:rPr>
          <w:rFonts w:ascii="Times New Roman" w:hAnsi="Times New Roman" w:cs="Times New Roman"/>
          <w:sz w:val="24"/>
          <w:szCs w:val="24"/>
        </w:rPr>
        <w:t>Профессиональные квалификационные требования</w:t>
      </w:r>
      <w:r w:rsidR="001B6AA6">
        <w:rPr>
          <w:rFonts w:ascii="Times New Roman" w:hAnsi="Times New Roman" w:cs="Times New Roman"/>
          <w:sz w:val="24"/>
          <w:szCs w:val="24"/>
        </w:rPr>
        <w:t>.</w:t>
      </w:r>
    </w:p>
    <w:p w:rsidR="00264A00" w:rsidRPr="00264A00" w:rsidRDefault="00264A00" w:rsidP="00264A00">
      <w:pPr>
        <w:pStyle w:val="ConsPlusNormal"/>
        <w:ind w:left="-567" w:firstLine="540"/>
        <w:jc w:val="both"/>
        <w:rPr>
          <w:rFonts w:ascii="Times New Roman" w:hAnsi="Times New Roman" w:cs="Times New Roman"/>
          <w:sz w:val="24"/>
          <w:szCs w:val="24"/>
        </w:rPr>
      </w:pPr>
      <w:r w:rsidRPr="00264A00">
        <w:rPr>
          <w:rFonts w:ascii="Times New Roman" w:hAnsi="Times New Roman" w:cs="Times New Roman"/>
          <w:sz w:val="24"/>
          <w:szCs w:val="24"/>
        </w:rPr>
        <w:t>Профессионально-функциональные квалификационные требования:</w:t>
      </w:r>
    </w:p>
    <w:p w:rsidR="006349BD" w:rsidRDefault="006349BD" w:rsidP="006349BD">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6349BD">
        <w:rPr>
          <w:rFonts w:ascii="Times New Roman" w:hAnsi="Times New Roman" w:cs="Times New Roman"/>
          <w:sz w:val="24"/>
          <w:szCs w:val="24"/>
        </w:rPr>
        <w:t xml:space="preserve">а) наличие высшего образования </w:t>
      </w:r>
      <w:r w:rsidRPr="001B6AA6">
        <w:rPr>
          <w:rFonts w:ascii="Times New Roman" w:hAnsi="Times New Roman" w:cs="Times New Roman"/>
          <w:sz w:val="24"/>
          <w:szCs w:val="24"/>
        </w:rPr>
        <w:t>по специальности, направлению подготовки:</w:t>
      </w:r>
      <w:r w:rsidRPr="006349BD">
        <w:rPr>
          <w:rFonts w:ascii="Times New Roman" w:hAnsi="Times New Roman" w:cs="Times New Roman"/>
          <w:sz w:val="24"/>
          <w:szCs w:val="24"/>
          <w:u w:val="single"/>
        </w:rPr>
        <w:t xml:space="preserve"> </w:t>
      </w:r>
      <w:r w:rsidRPr="006349BD">
        <w:rPr>
          <w:rFonts w:ascii="Times New Roman" w:hAnsi="Times New Roman" w:cs="Times New Roman"/>
          <w:sz w:val="24"/>
          <w:szCs w:val="24"/>
        </w:rPr>
        <w:t xml:space="preserve">«Правоведение»,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264A00" w:rsidRPr="006349BD" w:rsidRDefault="006349BD" w:rsidP="006349BD">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64A00" w:rsidRPr="00264A00">
        <w:rPr>
          <w:rFonts w:ascii="Times New Roman" w:hAnsi="Times New Roman" w:cs="Times New Roman"/>
          <w:sz w:val="24"/>
          <w:szCs w:val="24"/>
        </w:rPr>
        <w:t xml:space="preserve">б) наличие профессиональных знаний в сфере законодательства Российской Федерации: </w:t>
      </w:r>
    </w:p>
    <w:p w:rsidR="00264A00" w:rsidRPr="00264A00" w:rsidRDefault="00264A00" w:rsidP="00264A00">
      <w:pPr>
        <w:pStyle w:val="ConsPlusNormal"/>
        <w:ind w:left="-567" w:firstLine="540"/>
        <w:jc w:val="both"/>
        <w:rPr>
          <w:rFonts w:ascii="Times New Roman" w:hAnsi="Times New Roman" w:cs="Times New Roman"/>
          <w:color w:val="FF0000"/>
          <w:sz w:val="24"/>
          <w:szCs w:val="24"/>
        </w:rPr>
      </w:pPr>
      <w:proofErr w:type="gramStart"/>
      <w:r w:rsidRPr="00264A00">
        <w:rPr>
          <w:rFonts w:ascii="Times New Roman" w:hAnsi="Times New Roman" w:cs="Times New Roman"/>
          <w:sz w:val="24"/>
          <w:szCs w:val="24"/>
        </w:rPr>
        <w:t xml:space="preserve">включая </w:t>
      </w:r>
      <w:hyperlink r:id="rId9" w:history="1">
        <w:r w:rsidRPr="001B6AA6">
          <w:rPr>
            <w:rFonts w:ascii="Times New Roman" w:hAnsi="Times New Roman" w:cs="Times New Roman"/>
            <w:sz w:val="24"/>
            <w:szCs w:val="24"/>
          </w:rPr>
          <w:t>Конституцию</w:t>
        </w:r>
      </w:hyperlink>
      <w:r w:rsidRPr="001B6AA6">
        <w:rPr>
          <w:rFonts w:ascii="Times New Roman" w:hAnsi="Times New Roman" w:cs="Times New Roman"/>
          <w:sz w:val="24"/>
          <w:szCs w:val="24"/>
        </w:rPr>
        <w:t xml:space="preserve"> Российс</w:t>
      </w:r>
      <w:r w:rsidRPr="00264A00">
        <w:rPr>
          <w:rFonts w:ascii="Times New Roman" w:hAnsi="Times New Roman" w:cs="Times New Roman"/>
          <w:sz w:val="24"/>
          <w:szCs w:val="24"/>
        </w:rPr>
        <w:t>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Налоговый кодекс Российской Федерации, Арбитражный процессуальный кодекс, Гражданский процессуальный кодекс, Кодекс административного судопроизводства, приказы и письма ФНС России по направлению деятельности отдела, а также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r w:rsidRPr="00264A00">
        <w:rPr>
          <w:rFonts w:ascii="Times New Roman" w:hAnsi="Times New Roman" w:cs="Times New Roman"/>
          <w:color w:val="FF0000"/>
          <w:sz w:val="24"/>
          <w:szCs w:val="24"/>
        </w:rPr>
        <w:t xml:space="preserve"> </w:t>
      </w:r>
      <w:proofErr w:type="gramEnd"/>
    </w:p>
    <w:p w:rsidR="00264A00" w:rsidRPr="00264A00" w:rsidRDefault="00264A00" w:rsidP="003E0957">
      <w:pPr>
        <w:pStyle w:val="ConsPlusNormal"/>
        <w:ind w:left="-567" w:firstLine="540"/>
        <w:jc w:val="both"/>
        <w:rPr>
          <w:rFonts w:ascii="Times New Roman" w:hAnsi="Times New Roman" w:cs="Times New Roman"/>
          <w:sz w:val="24"/>
          <w:szCs w:val="24"/>
        </w:rPr>
      </w:pPr>
      <w:r w:rsidRPr="00264A00">
        <w:rPr>
          <w:rFonts w:ascii="Times New Roman" w:hAnsi="Times New Roman" w:cs="Times New Roman"/>
          <w:sz w:val="24"/>
          <w:szCs w:val="24"/>
        </w:rPr>
        <w:t xml:space="preserve">в) наличие иных профессиональных знаний: </w:t>
      </w:r>
    </w:p>
    <w:p w:rsidR="006349BD" w:rsidRPr="006349BD" w:rsidRDefault="006349BD" w:rsidP="003E0957">
      <w:pPr>
        <w:pStyle w:val="ConsPlusNormal"/>
        <w:ind w:left="-567" w:firstLine="540"/>
        <w:jc w:val="both"/>
        <w:rPr>
          <w:rFonts w:ascii="Times New Roman" w:hAnsi="Times New Roman" w:cs="Times New Roman"/>
          <w:sz w:val="24"/>
          <w:szCs w:val="24"/>
        </w:rPr>
      </w:pPr>
      <w:r w:rsidRPr="006349BD">
        <w:rPr>
          <w:rFonts w:ascii="Times New Roman" w:hAnsi="Times New Roman" w:cs="Times New Roman"/>
          <w:sz w:val="24"/>
          <w:szCs w:val="24"/>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6349BD">
        <w:rPr>
          <w:rFonts w:ascii="Times New Roman" w:hAnsi="Times New Roman" w:cs="Times New Roman"/>
          <w:sz w:val="24"/>
          <w:szCs w:val="24"/>
        </w:rPr>
        <w:t>применения</w:t>
      </w:r>
      <w:proofErr w:type="gramEnd"/>
      <w:r w:rsidRPr="006349BD">
        <w:rPr>
          <w:rFonts w:ascii="Times New Roman" w:hAnsi="Times New Roman" w:cs="Times New Roman"/>
          <w:sz w:val="24"/>
          <w:szCs w:val="24"/>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практика применения законодательства Российской Федерации о налогах и сборах;</w:t>
      </w:r>
    </w:p>
    <w:p w:rsidR="00264A00" w:rsidRPr="00264A00" w:rsidRDefault="00264A00" w:rsidP="003E0957">
      <w:pPr>
        <w:pStyle w:val="ConsPlusNormal"/>
        <w:ind w:left="-567" w:firstLine="540"/>
        <w:jc w:val="both"/>
        <w:rPr>
          <w:rFonts w:ascii="Times New Roman" w:hAnsi="Times New Roman" w:cs="Times New Roman"/>
          <w:sz w:val="24"/>
          <w:szCs w:val="24"/>
        </w:rPr>
      </w:pPr>
      <w:r w:rsidRPr="00264A00">
        <w:rPr>
          <w:rFonts w:ascii="Times New Roman" w:hAnsi="Times New Roman" w:cs="Times New Roman"/>
          <w:sz w:val="24"/>
          <w:szCs w:val="24"/>
        </w:rPr>
        <w:t xml:space="preserve">г) наличие профессиональных умений: </w:t>
      </w:r>
    </w:p>
    <w:p w:rsidR="006349BD" w:rsidRPr="006349BD" w:rsidRDefault="006349BD" w:rsidP="003E0957">
      <w:pPr>
        <w:pStyle w:val="ConsPlusNormal"/>
        <w:ind w:left="-567" w:firstLine="540"/>
        <w:jc w:val="both"/>
        <w:rPr>
          <w:rFonts w:ascii="Times New Roman" w:hAnsi="Times New Roman" w:cs="Times New Roman"/>
          <w:sz w:val="24"/>
          <w:szCs w:val="24"/>
        </w:rPr>
      </w:pPr>
      <w:proofErr w:type="gramStart"/>
      <w:r w:rsidRPr="006349BD">
        <w:rPr>
          <w:rFonts w:ascii="Times New Roman" w:hAnsi="Times New Roman" w:cs="Times New Roman"/>
          <w:sz w:val="24"/>
          <w:szCs w:val="24"/>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6349BD">
        <w:rPr>
          <w:rFonts w:ascii="Times New Roman" w:hAnsi="Times New Roman" w:cs="Times New Roman"/>
          <w:sz w:val="24"/>
          <w:szCs w:val="24"/>
        </w:rPr>
        <w:t xml:space="preserve"> </w:t>
      </w:r>
      <w:proofErr w:type="gramStart"/>
      <w:r w:rsidRPr="006349BD">
        <w:rPr>
          <w:rFonts w:ascii="Times New Roman" w:hAnsi="Times New Roman" w:cs="Times New Roman"/>
          <w:sz w:val="24"/>
          <w:szCs w:val="24"/>
        </w:rPr>
        <w:t>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 представление интересов в судах; рассмотрение обращений и подготовка правовых заключений на них; анализ и обобщение судебной практики;</w:t>
      </w:r>
      <w:proofErr w:type="gramEnd"/>
      <w:r w:rsidRPr="006349BD">
        <w:rPr>
          <w:rFonts w:ascii="Times New Roman" w:hAnsi="Times New Roman" w:cs="Times New Roman"/>
          <w:sz w:val="24"/>
          <w:szCs w:val="24"/>
        </w:rPr>
        <w:t xml:space="preserve"> осуществление правовой экспертизы иных проектов документов, в том числе приказов, писем, методических рекомендаций, инструкций, положений, уставов, распоряжений, государственных контрактов и договоров, дополнительных </w:t>
      </w:r>
      <w:r w:rsidRPr="006349BD">
        <w:rPr>
          <w:rFonts w:ascii="Times New Roman" w:hAnsi="Times New Roman" w:cs="Times New Roman"/>
          <w:sz w:val="24"/>
          <w:szCs w:val="24"/>
        </w:rPr>
        <w:lastRenderedPageBreak/>
        <w:t>соглашений к ним; организация правовой работы.</w:t>
      </w:r>
    </w:p>
    <w:p w:rsidR="00264A00" w:rsidRPr="006349BD" w:rsidRDefault="00264A00" w:rsidP="003E0957">
      <w:pPr>
        <w:pStyle w:val="ConsPlusNormal"/>
        <w:ind w:left="-567" w:firstLine="540"/>
        <w:jc w:val="both"/>
        <w:rPr>
          <w:rFonts w:ascii="Times New Roman" w:hAnsi="Times New Roman" w:cs="Times New Roman"/>
          <w:sz w:val="24"/>
          <w:szCs w:val="24"/>
        </w:rPr>
      </w:pPr>
      <w:r w:rsidRPr="006349BD">
        <w:rPr>
          <w:rFonts w:ascii="Times New Roman" w:hAnsi="Times New Roman" w:cs="Times New Roman"/>
          <w:sz w:val="24"/>
          <w:szCs w:val="24"/>
        </w:rPr>
        <w:t>Функциональные квалификационные требования</w:t>
      </w:r>
    </w:p>
    <w:p w:rsidR="006349BD" w:rsidRPr="006349BD" w:rsidRDefault="006349BD" w:rsidP="003E0957">
      <w:pPr>
        <w:pStyle w:val="ConsPlusNormal"/>
        <w:ind w:left="-567" w:firstLine="540"/>
        <w:jc w:val="both"/>
        <w:rPr>
          <w:rFonts w:ascii="Times New Roman" w:hAnsi="Times New Roman"/>
          <w:sz w:val="24"/>
          <w:szCs w:val="24"/>
        </w:rPr>
      </w:pPr>
      <w:r w:rsidRPr="006349BD">
        <w:rPr>
          <w:rFonts w:ascii="Times New Roman" w:hAnsi="Times New Roman"/>
          <w:sz w:val="24"/>
          <w:szCs w:val="24"/>
        </w:rPr>
        <w:t>- понятие нормы права,  нормативного правового акта, правоотношений и их признаки;</w:t>
      </w:r>
    </w:p>
    <w:p w:rsidR="006349BD" w:rsidRPr="006349BD" w:rsidRDefault="006349BD" w:rsidP="003E0957">
      <w:pPr>
        <w:pStyle w:val="ConsPlusNormal"/>
        <w:ind w:left="-567" w:firstLine="540"/>
        <w:jc w:val="both"/>
        <w:rPr>
          <w:rFonts w:ascii="Times New Roman" w:hAnsi="Times New Roman"/>
          <w:sz w:val="24"/>
          <w:szCs w:val="24"/>
        </w:rPr>
      </w:pPr>
      <w:r w:rsidRPr="006349BD">
        <w:rPr>
          <w:rFonts w:ascii="Times New Roman" w:hAnsi="Times New Roman"/>
          <w:sz w:val="24"/>
          <w:szCs w:val="24"/>
        </w:rPr>
        <w:t>- понятие проекта нормативного правового акта, инструменты и этапы его разработки;</w:t>
      </w:r>
    </w:p>
    <w:p w:rsidR="006349BD" w:rsidRPr="006349BD" w:rsidRDefault="006349BD" w:rsidP="003E0957">
      <w:pPr>
        <w:pStyle w:val="ConsPlusNormal"/>
        <w:ind w:left="-567" w:firstLine="540"/>
        <w:jc w:val="both"/>
        <w:rPr>
          <w:rFonts w:ascii="Times New Roman" w:hAnsi="Times New Roman"/>
          <w:sz w:val="24"/>
          <w:szCs w:val="24"/>
        </w:rPr>
      </w:pPr>
      <w:r w:rsidRPr="006349BD">
        <w:rPr>
          <w:rFonts w:ascii="Times New Roman" w:hAnsi="Times New Roman"/>
          <w:sz w:val="24"/>
          <w:szCs w:val="24"/>
        </w:rPr>
        <w:t>- понятие официального отзыва на проекты нормативных правовых актов: этапы, ключевые принципы и технологии разработки;</w:t>
      </w:r>
    </w:p>
    <w:p w:rsidR="006349BD" w:rsidRPr="006349BD" w:rsidRDefault="006349BD" w:rsidP="003E0957">
      <w:pPr>
        <w:pStyle w:val="ConsPlusNormal"/>
        <w:ind w:left="-567" w:firstLine="540"/>
        <w:jc w:val="both"/>
        <w:rPr>
          <w:rFonts w:ascii="Times New Roman" w:hAnsi="Times New Roman"/>
          <w:sz w:val="24"/>
          <w:szCs w:val="24"/>
        </w:rPr>
      </w:pPr>
      <w:r w:rsidRPr="006349BD">
        <w:rPr>
          <w:rFonts w:ascii="Times New Roman" w:hAnsi="Times New Roman"/>
          <w:sz w:val="24"/>
          <w:szCs w:val="24"/>
        </w:rPr>
        <w:t>- классификация моделей государственной политики;</w:t>
      </w:r>
    </w:p>
    <w:p w:rsidR="006349BD" w:rsidRPr="006349BD" w:rsidRDefault="006349BD" w:rsidP="003E0957">
      <w:pPr>
        <w:pStyle w:val="ConsPlusNormal"/>
        <w:ind w:left="-567" w:firstLine="540"/>
        <w:jc w:val="both"/>
        <w:rPr>
          <w:rFonts w:ascii="Times New Roman" w:hAnsi="Times New Roman"/>
          <w:sz w:val="24"/>
          <w:szCs w:val="24"/>
        </w:rPr>
      </w:pPr>
      <w:r w:rsidRPr="006349BD">
        <w:rPr>
          <w:rFonts w:ascii="Times New Roman" w:hAnsi="Times New Roman"/>
          <w:sz w:val="24"/>
          <w:szCs w:val="24"/>
        </w:rPr>
        <w:t>- задачи, сроки, ресурсы и инструменты государственной политики;</w:t>
      </w:r>
    </w:p>
    <w:p w:rsidR="006349BD" w:rsidRPr="006349BD" w:rsidRDefault="006349BD" w:rsidP="003E0957">
      <w:pPr>
        <w:pStyle w:val="ConsPlusNormal"/>
        <w:ind w:left="-567" w:firstLine="540"/>
        <w:jc w:val="both"/>
        <w:rPr>
          <w:rFonts w:ascii="Times New Roman" w:hAnsi="Times New Roman"/>
          <w:sz w:val="24"/>
          <w:szCs w:val="24"/>
        </w:rPr>
      </w:pPr>
      <w:r w:rsidRPr="006349BD">
        <w:rPr>
          <w:rFonts w:ascii="Times New Roman" w:hAnsi="Times New Roman"/>
          <w:sz w:val="24"/>
          <w:szCs w:val="24"/>
        </w:rPr>
        <w:t>- понятие, процедура рассмотрения обращений граждан.</w:t>
      </w:r>
    </w:p>
    <w:p w:rsidR="006349BD" w:rsidRPr="006349BD" w:rsidRDefault="006349BD" w:rsidP="003E0957">
      <w:pPr>
        <w:pStyle w:val="ConsPlusNormal"/>
        <w:ind w:left="-567" w:firstLine="540"/>
        <w:jc w:val="both"/>
        <w:rPr>
          <w:rFonts w:ascii="Times New Roman" w:hAnsi="Times New Roman" w:cs="Times New Roman"/>
          <w:b/>
          <w:sz w:val="24"/>
          <w:szCs w:val="24"/>
        </w:rPr>
      </w:pPr>
      <w:r w:rsidRPr="006349BD">
        <w:rPr>
          <w:rFonts w:ascii="Times New Roman" w:hAnsi="Times New Roman" w:cs="Times New Roman"/>
          <w:b/>
          <w:sz w:val="24"/>
          <w:szCs w:val="24"/>
        </w:rPr>
        <w:t xml:space="preserve">б) наличие функциональных умений: </w:t>
      </w:r>
    </w:p>
    <w:p w:rsidR="006349BD" w:rsidRPr="006349BD" w:rsidRDefault="006349BD" w:rsidP="003E0957">
      <w:pPr>
        <w:ind w:left="-567" w:firstLine="540"/>
      </w:pPr>
      <w:r w:rsidRPr="006349BD">
        <w:t>- разработка, рассмотрение и согласование проектов нормативных правовых актов и других документов;</w:t>
      </w:r>
    </w:p>
    <w:p w:rsidR="006349BD" w:rsidRPr="006349BD" w:rsidRDefault="006349BD" w:rsidP="003E0957">
      <w:pPr>
        <w:ind w:left="-567" w:firstLine="540"/>
      </w:pPr>
      <w:r w:rsidRPr="006349BD">
        <w:t>- подготовка официальных отзывов на проекты нормативных правовых актов;</w:t>
      </w:r>
    </w:p>
    <w:p w:rsidR="006349BD" w:rsidRPr="006349BD" w:rsidRDefault="006349BD" w:rsidP="003E0957">
      <w:pPr>
        <w:ind w:left="-567" w:firstLine="540"/>
      </w:pPr>
      <w:r w:rsidRPr="006349BD">
        <w:t>- подготовка методических рекомендаций, разъяснений;</w:t>
      </w:r>
    </w:p>
    <w:p w:rsidR="006349BD" w:rsidRPr="006349BD" w:rsidRDefault="006349BD" w:rsidP="003E0957">
      <w:pPr>
        <w:ind w:left="-567" w:firstLine="540"/>
      </w:pPr>
      <w:r w:rsidRPr="006349BD">
        <w:t>- подготовка аналитических, информационных и других материалов;</w:t>
      </w:r>
    </w:p>
    <w:p w:rsidR="006349BD" w:rsidRPr="006349BD" w:rsidRDefault="006349BD" w:rsidP="003E0957">
      <w:pPr>
        <w:ind w:left="-567" w:firstLine="540"/>
      </w:pPr>
      <w:r w:rsidRPr="006349BD">
        <w:t>- организация и проведение мониторинга применения законодательства.</w:t>
      </w:r>
    </w:p>
    <w:p w:rsidR="006426CD" w:rsidRPr="00075953" w:rsidRDefault="006426CD" w:rsidP="00135F83">
      <w:pPr>
        <w:pStyle w:val="ConsPlusNormal"/>
        <w:widowControl/>
        <w:ind w:left="-709"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2. </w:t>
      </w:r>
      <w:proofErr w:type="gramStart"/>
      <w:r w:rsidRPr="00075953">
        <w:rPr>
          <w:rFonts w:ascii="Times New Roman" w:hAnsi="Times New Roman" w:cs="Times New Roman"/>
          <w:sz w:val="24"/>
          <w:szCs w:val="24"/>
        </w:rPr>
        <w:t xml:space="preserve">Время приема документов для участия в конкурсе </w:t>
      </w:r>
      <w:r w:rsidRPr="00075953">
        <w:rPr>
          <w:rFonts w:ascii="Times New Roman" w:hAnsi="Times New Roman" w:cs="Times New Roman"/>
          <w:b/>
          <w:sz w:val="24"/>
          <w:szCs w:val="24"/>
        </w:rPr>
        <w:t xml:space="preserve">в течение 21 </w:t>
      </w:r>
      <w:r w:rsidR="00D472FE" w:rsidRPr="00075953">
        <w:rPr>
          <w:rFonts w:ascii="Times New Roman" w:hAnsi="Times New Roman" w:cs="Times New Roman"/>
          <w:b/>
          <w:sz w:val="24"/>
          <w:szCs w:val="24"/>
        </w:rPr>
        <w:t>календарного</w:t>
      </w:r>
      <w:r w:rsidR="00D472FE" w:rsidRPr="00075953">
        <w:rPr>
          <w:rFonts w:ascii="Times New Roman" w:hAnsi="Times New Roman" w:cs="Times New Roman"/>
          <w:sz w:val="24"/>
          <w:szCs w:val="24"/>
        </w:rPr>
        <w:t xml:space="preserve"> </w:t>
      </w:r>
      <w:r w:rsidRPr="00075953">
        <w:rPr>
          <w:rFonts w:ascii="Times New Roman" w:hAnsi="Times New Roman" w:cs="Times New Roman"/>
          <w:sz w:val="24"/>
          <w:szCs w:val="24"/>
        </w:rPr>
        <w:t>дня со дня размещения объявления об их приеме на официальном сайте</w:t>
      </w:r>
      <w:r w:rsidR="00D472FE" w:rsidRPr="00075953">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075953">
        <w:rPr>
          <w:rFonts w:ascii="Times New Roman" w:hAnsi="Times New Roman" w:cs="Times New Roman"/>
          <w:sz w:val="24"/>
          <w:szCs w:val="24"/>
        </w:rPr>
        <w:t xml:space="preserve"> и на официальном сайте</w:t>
      </w:r>
      <w:r w:rsidR="00D472FE" w:rsidRPr="00075953">
        <w:rPr>
          <w:rFonts w:ascii="Times New Roman" w:hAnsi="Times New Roman" w:cs="Times New Roman"/>
          <w:sz w:val="24"/>
          <w:szCs w:val="24"/>
        </w:rPr>
        <w:t xml:space="preserve"> </w:t>
      </w:r>
      <w:r w:rsidRPr="00075953">
        <w:rPr>
          <w:rFonts w:ascii="Times New Roman" w:hAnsi="Times New Roman" w:cs="Times New Roman"/>
          <w:sz w:val="24"/>
          <w:szCs w:val="24"/>
        </w:rPr>
        <w:t xml:space="preserve"> ФНС России в информационно-телекоммуникационной сети «Интернет» в рабочие дни  с </w:t>
      </w:r>
      <w:r w:rsidR="00AE21F1" w:rsidRPr="00075953">
        <w:rPr>
          <w:rFonts w:ascii="Times New Roman" w:hAnsi="Times New Roman" w:cs="Times New Roman"/>
          <w:sz w:val="24"/>
          <w:szCs w:val="24"/>
        </w:rPr>
        <w:t>11</w:t>
      </w:r>
      <w:r w:rsidRPr="00075953">
        <w:rPr>
          <w:rFonts w:ascii="Times New Roman" w:hAnsi="Times New Roman" w:cs="Times New Roman"/>
          <w:sz w:val="24"/>
          <w:szCs w:val="24"/>
        </w:rPr>
        <w:t>.00 час до 1</w:t>
      </w:r>
      <w:r w:rsidR="00AE21F1" w:rsidRPr="00075953">
        <w:rPr>
          <w:rFonts w:ascii="Times New Roman" w:hAnsi="Times New Roman" w:cs="Times New Roman"/>
          <w:sz w:val="24"/>
          <w:szCs w:val="24"/>
        </w:rPr>
        <w:t>6</w:t>
      </w:r>
      <w:r w:rsidRPr="00075953">
        <w:rPr>
          <w:rFonts w:ascii="Times New Roman" w:hAnsi="Times New Roman" w:cs="Times New Roman"/>
          <w:sz w:val="24"/>
          <w:szCs w:val="24"/>
        </w:rPr>
        <w:t>.</w:t>
      </w:r>
      <w:r w:rsidR="00AE21F1" w:rsidRPr="00075953">
        <w:rPr>
          <w:rFonts w:ascii="Times New Roman" w:hAnsi="Times New Roman" w:cs="Times New Roman"/>
          <w:sz w:val="24"/>
          <w:szCs w:val="24"/>
        </w:rPr>
        <w:t>00</w:t>
      </w:r>
      <w:r w:rsidRPr="00075953">
        <w:rPr>
          <w:rFonts w:ascii="Times New Roman" w:hAnsi="Times New Roman" w:cs="Times New Roman"/>
          <w:sz w:val="24"/>
          <w:szCs w:val="24"/>
        </w:rPr>
        <w:t xml:space="preserve"> час, перерыв на обед с 13.00 до 14.00 часов по адресу: г. Южно-Сахалинск</w:t>
      </w:r>
      <w:proofErr w:type="gramEnd"/>
      <w:r w:rsidRPr="00075953">
        <w:rPr>
          <w:rFonts w:ascii="Times New Roman" w:hAnsi="Times New Roman" w:cs="Times New Roman"/>
          <w:sz w:val="24"/>
          <w:szCs w:val="24"/>
        </w:rPr>
        <w:t>, ул.</w:t>
      </w:r>
      <w:r w:rsidR="002D460E" w:rsidRPr="00075953">
        <w:rPr>
          <w:rFonts w:ascii="Times New Roman" w:hAnsi="Times New Roman" w:cs="Times New Roman"/>
          <w:sz w:val="24"/>
          <w:szCs w:val="24"/>
        </w:rPr>
        <w:t xml:space="preserve"> </w:t>
      </w:r>
      <w:r w:rsidRPr="00075953">
        <w:rPr>
          <w:rFonts w:ascii="Times New Roman" w:hAnsi="Times New Roman" w:cs="Times New Roman"/>
          <w:sz w:val="24"/>
          <w:szCs w:val="24"/>
        </w:rPr>
        <w:t>Карла Маркса, д. 14,  Управление Федеральной налоговой службы по Са</w:t>
      </w:r>
      <w:r w:rsidR="00B63302">
        <w:rPr>
          <w:rFonts w:ascii="Times New Roman" w:hAnsi="Times New Roman" w:cs="Times New Roman"/>
          <w:sz w:val="24"/>
          <w:szCs w:val="24"/>
        </w:rPr>
        <w:t>халинской области, отдел кадров</w:t>
      </w:r>
      <w:r w:rsidRPr="00075953">
        <w:rPr>
          <w:rFonts w:ascii="Times New Roman" w:hAnsi="Times New Roman" w:cs="Times New Roman"/>
          <w:sz w:val="24"/>
          <w:szCs w:val="24"/>
        </w:rPr>
        <w:t>, кабинет № 202. Контактный телефон: 74-02-06, 74-02-84, 74-02-89.</w:t>
      </w:r>
      <w:r w:rsidR="00D472FE" w:rsidRPr="00075953">
        <w:rPr>
          <w:rFonts w:ascii="Times New Roman" w:hAnsi="Times New Roman" w:cs="Times New Roman"/>
          <w:sz w:val="24"/>
          <w:szCs w:val="24"/>
        </w:rPr>
        <w:t xml:space="preserve"> 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3B2003">
      <w:pPr>
        <w:pStyle w:val="a6"/>
        <w:ind w:left="-709" w:right="20" w:firstLine="729"/>
        <w:jc w:val="both"/>
        <w:rPr>
          <w:sz w:val="24"/>
          <w:szCs w:val="24"/>
        </w:rPr>
      </w:pPr>
      <w:proofErr w:type="gramStart"/>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075953">
        <w:rPr>
          <w:sz w:val="24"/>
          <w:szCs w:val="24"/>
        </w:rPr>
        <w:t xml:space="preserve"> службе Российской Федерации» (Собрание законодательства Российской Федерации, 2018, № 12, ст. 1677).</w:t>
      </w:r>
    </w:p>
    <w:p w:rsidR="00D94B7C" w:rsidRPr="00075953" w:rsidRDefault="00D94B7C" w:rsidP="00D94B7C">
      <w:pPr>
        <w:tabs>
          <w:tab w:val="left" w:pos="3600"/>
        </w:tabs>
        <w:ind w:left="-709" w:right="-2" w:firstLine="709"/>
        <w:jc w:val="both"/>
      </w:pPr>
      <w:proofErr w:type="gramStart"/>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135F83">
      <w:pPr>
        <w:autoSpaceDE w:val="0"/>
        <w:autoSpaceDN w:val="0"/>
        <w:adjustRightInd w:val="0"/>
        <w:ind w:left="-709" w:firstLine="709"/>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 руководителя Управления Федеральной налоговой службы по Сахалинской области.  </w:t>
      </w:r>
    </w:p>
    <w:p w:rsidR="0084289E" w:rsidRPr="00075953" w:rsidRDefault="006426CD" w:rsidP="00135F83">
      <w:pPr>
        <w:autoSpaceDE w:val="0"/>
        <w:autoSpaceDN w:val="0"/>
        <w:adjustRightInd w:val="0"/>
        <w:ind w:left="-709" w:firstLine="709"/>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 xml:space="preserve">в Управление Федеральной налоговой службы </w:t>
      </w:r>
      <w:proofErr w:type="gramStart"/>
      <w:r w:rsidR="0084289E" w:rsidRPr="00075953">
        <w:t>по</w:t>
      </w:r>
      <w:proofErr w:type="gramEnd"/>
      <w:r w:rsidR="0084289E" w:rsidRPr="00075953">
        <w:t xml:space="preserve"> Сахалинской области:</w:t>
      </w:r>
    </w:p>
    <w:p w:rsidR="0084289E" w:rsidRPr="00075953" w:rsidRDefault="0084289E"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26.05.2006 № 667-р)</w:t>
      </w:r>
      <w:r w:rsidR="00D74E48" w:rsidRPr="00075953">
        <w:rPr>
          <w:rFonts w:ascii="Times New Roman" w:hAnsi="Times New Roman" w:cs="Times New Roman"/>
          <w:sz w:val="24"/>
          <w:szCs w:val="24"/>
        </w:rPr>
        <w:t>.</w:t>
      </w:r>
    </w:p>
    <w:p w:rsidR="006426CD" w:rsidRPr="00075953" w:rsidRDefault="006426CD" w:rsidP="00135F83">
      <w:pPr>
        <w:pStyle w:val="ConsNormal"/>
        <w:widowControl/>
        <w:ind w:left="-709" w:right="0" w:firstLine="709"/>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(Распоряжение Правительства Российской Федерации от 26.05.2006 №</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667-р);</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lastRenderedPageBreak/>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135F83">
      <w:pPr>
        <w:pStyle w:val="ConsNormal"/>
        <w:widowControl/>
        <w:ind w:left="-709" w:right="0" w:firstLine="709"/>
        <w:jc w:val="both"/>
        <w:rPr>
          <w:rFonts w:ascii="Times New Roman" w:hAnsi="Times New Roman" w:cs="Times New Roman"/>
          <w:sz w:val="24"/>
          <w:szCs w:val="24"/>
        </w:rPr>
      </w:pPr>
      <w:proofErr w:type="gramStart"/>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roofErr w:type="gramEnd"/>
    </w:p>
    <w:p w:rsidR="006426CD" w:rsidRPr="00246813" w:rsidRDefault="0084289E" w:rsidP="00135F83">
      <w:pPr>
        <w:pStyle w:val="ConsNormal"/>
        <w:widowControl/>
        <w:ind w:left="-709" w:right="0" w:firstLine="709"/>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135F83">
      <w:pPr>
        <w:numPr>
          <w:ilvl w:val="0"/>
          <w:numId w:val="13"/>
        </w:numPr>
        <w:autoSpaceDE w:val="0"/>
        <w:autoSpaceDN w:val="0"/>
        <w:adjustRightInd w:val="0"/>
        <w:ind w:left="-709" w:firstLine="709"/>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135F83">
      <w:pPr>
        <w:numPr>
          <w:ilvl w:val="0"/>
          <w:numId w:val="11"/>
        </w:numPr>
        <w:autoSpaceDE w:val="0"/>
        <w:autoSpaceDN w:val="0"/>
        <w:adjustRightInd w:val="0"/>
        <w:ind w:left="-709" w:firstLine="709"/>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135F83">
      <w:pPr>
        <w:numPr>
          <w:ilvl w:val="0"/>
          <w:numId w:val="11"/>
        </w:numPr>
        <w:autoSpaceDE w:val="0"/>
        <w:autoSpaceDN w:val="0"/>
        <w:adjustRightInd w:val="0"/>
        <w:ind w:left="-709" w:firstLine="709"/>
        <w:jc w:val="both"/>
        <w:outlineLvl w:val="0"/>
      </w:pPr>
      <w:r w:rsidRPr="00075953">
        <w:t xml:space="preserve">копию свидетельства </w:t>
      </w:r>
      <w:proofErr w:type="gramStart"/>
      <w:r w:rsidRPr="00075953">
        <w:t>о постановке физического лица на учет в налоговом органе по месту жительства на территории</w:t>
      </w:r>
      <w:proofErr w:type="gramEnd"/>
      <w:r w:rsidRPr="00075953">
        <w:t xml:space="preserve"> Российской Федерации;</w:t>
      </w:r>
    </w:p>
    <w:p w:rsidR="006426CD" w:rsidRPr="00075953" w:rsidRDefault="006426CD" w:rsidP="00135F83">
      <w:pPr>
        <w:numPr>
          <w:ilvl w:val="0"/>
          <w:numId w:val="11"/>
        </w:numPr>
        <w:autoSpaceDE w:val="0"/>
        <w:autoSpaceDN w:val="0"/>
        <w:adjustRightInd w:val="0"/>
        <w:ind w:left="-709" w:firstLine="709"/>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135F83">
      <w:pPr>
        <w:autoSpaceDE w:val="0"/>
        <w:autoSpaceDN w:val="0"/>
        <w:adjustRightInd w:val="0"/>
        <w:ind w:left="-709" w:firstLine="709"/>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426CD" w:rsidP="00135F83">
      <w:pPr>
        <w:numPr>
          <w:ilvl w:val="0"/>
          <w:numId w:val="11"/>
        </w:numPr>
        <w:autoSpaceDE w:val="0"/>
        <w:autoSpaceDN w:val="0"/>
        <w:adjustRightInd w:val="0"/>
        <w:ind w:left="-709" w:firstLine="709"/>
        <w:jc w:val="both"/>
        <w:outlineLvl w:val="0"/>
      </w:pPr>
      <w:r w:rsidRPr="00075953">
        <w:t>копии документов воинского учета (для военнообязанных и лиц, подлежащих призыву на военную службу);</w:t>
      </w:r>
    </w:p>
    <w:p w:rsidR="006426CD" w:rsidRPr="00075953" w:rsidRDefault="006426CD" w:rsidP="00135F83">
      <w:pPr>
        <w:numPr>
          <w:ilvl w:val="0"/>
          <w:numId w:val="11"/>
        </w:numPr>
        <w:autoSpaceDE w:val="0"/>
        <w:autoSpaceDN w:val="0"/>
        <w:adjustRightInd w:val="0"/>
        <w:ind w:left="-709" w:firstLine="709"/>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135F83">
      <w:pPr>
        <w:numPr>
          <w:ilvl w:val="0"/>
          <w:numId w:val="11"/>
        </w:numPr>
        <w:autoSpaceDE w:val="0"/>
        <w:autoSpaceDN w:val="0"/>
        <w:adjustRightInd w:val="0"/>
        <w:ind w:left="-709" w:firstLine="709"/>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135F83">
      <w:pPr>
        <w:numPr>
          <w:ilvl w:val="0"/>
          <w:numId w:val="11"/>
        </w:numPr>
        <w:autoSpaceDE w:val="0"/>
        <w:autoSpaceDN w:val="0"/>
        <w:adjustRightInd w:val="0"/>
        <w:ind w:left="-709" w:firstLine="709"/>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135F83">
      <w:pPr>
        <w:autoSpaceDE w:val="0"/>
        <w:autoSpaceDN w:val="0"/>
        <w:adjustRightInd w:val="0"/>
        <w:ind w:left="-709" w:firstLine="709"/>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135F83">
      <w:pPr>
        <w:ind w:left="-709" w:right="-2" w:firstLine="709"/>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3B2003">
      <w:pPr>
        <w:pStyle w:val="a6"/>
        <w:ind w:left="-709" w:right="20" w:firstLine="729"/>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E2470B">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3B2003">
      <w:pPr>
        <w:autoSpaceDE w:val="0"/>
        <w:autoSpaceDN w:val="0"/>
        <w:adjustRightInd w:val="0"/>
        <w:ind w:left="-709" w:firstLine="709"/>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w:t>
      </w:r>
      <w:r w:rsidRPr="00075953">
        <w:lastRenderedPageBreak/>
        <w:t>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075953" w:rsidRDefault="005C6AD3" w:rsidP="0023461C">
      <w:pPr>
        <w:autoSpaceDE w:val="0"/>
        <w:autoSpaceDN w:val="0"/>
        <w:adjustRightInd w:val="0"/>
        <w:ind w:left="-709" w:firstLine="709"/>
        <w:jc w:val="both"/>
      </w:pPr>
      <w:r w:rsidRPr="00075953">
        <w:t xml:space="preserve">Второй этап конкурса проводится не позднее, </w:t>
      </w:r>
      <w:r w:rsidRPr="00075953">
        <w:rPr>
          <w:b/>
        </w:rPr>
        <w:t>чем через 30 календарных дней</w:t>
      </w:r>
      <w:r w:rsidRPr="00075953">
        <w:t xml:space="preserve"> после дня завершения приема документов для участия в конкурсе.</w:t>
      </w:r>
    </w:p>
    <w:p w:rsidR="003B2003" w:rsidRPr="00075953" w:rsidRDefault="003B2003" w:rsidP="003B2003">
      <w:pPr>
        <w:autoSpaceDE w:val="0"/>
        <w:autoSpaceDN w:val="0"/>
        <w:adjustRightInd w:val="0"/>
        <w:ind w:left="-709" w:firstLine="709"/>
        <w:jc w:val="both"/>
        <w:rPr>
          <w:b/>
        </w:rPr>
      </w:pPr>
      <w:r w:rsidRPr="00075953">
        <w:rPr>
          <w:b/>
        </w:rPr>
        <w:t xml:space="preserve">Предполагаемая </w:t>
      </w:r>
      <w:r w:rsidR="00C00575" w:rsidRPr="00075953">
        <w:rPr>
          <w:b/>
        </w:rPr>
        <w:t>дата проведения второго этапа конкурса (индивидуальное собеседование)</w:t>
      </w:r>
      <w:r w:rsidR="006349BD">
        <w:rPr>
          <w:b/>
        </w:rPr>
        <w:t>: 1</w:t>
      </w:r>
      <w:r w:rsidR="003E0957">
        <w:rPr>
          <w:b/>
        </w:rPr>
        <w:t>3</w:t>
      </w:r>
      <w:r w:rsidRPr="00075953">
        <w:rPr>
          <w:b/>
        </w:rPr>
        <w:t>.</w:t>
      </w:r>
      <w:r w:rsidR="003E0957">
        <w:rPr>
          <w:b/>
        </w:rPr>
        <w:t>10</w:t>
      </w:r>
      <w:r w:rsidRPr="00075953">
        <w:rPr>
          <w:b/>
        </w:rPr>
        <w:t>.20</w:t>
      </w:r>
      <w:r w:rsidR="002025B9" w:rsidRPr="00075953">
        <w:rPr>
          <w:b/>
        </w:rPr>
        <w:t>2</w:t>
      </w:r>
      <w:r w:rsidR="008C26F8">
        <w:rPr>
          <w:b/>
        </w:rPr>
        <w:t>2</w:t>
      </w:r>
      <w:r w:rsidRPr="00075953">
        <w:rPr>
          <w:b/>
        </w:rPr>
        <w:t>. Конкурс будет проводиться по адресу: г. Южно-Сахалинск, ул. Карла Маркса, д.14, кабинет  № 202, Управление ФНС России по Сахалинской области, телефоны: 74-02-06, 74-02-84, 74-02-89, факс 74-02-86, 74-02-52 .</w:t>
      </w:r>
    </w:p>
    <w:p w:rsidR="0023461C" w:rsidRPr="00075953" w:rsidRDefault="003B2003" w:rsidP="003B2003">
      <w:pPr>
        <w:autoSpaceDE w:val="0"/>
        <w:autoSpaceDN w:val="0"/>
        <w:adjustRightInd w:val="0"/>
        <w:ind w:left="-709" w:firstLine="709"/>
        <w:jc w:val="both"/>
        <w:rPr>
          <w:b/>
        </w:rPr>
      </w:pPr>
      <w:r w:rsidRPr="00075953">
        <w:rPr>
          <w:b/>
        </w:rPr>
        <w:t>5</w:t>
      </w:r>
      <w:r w:rsidR="0023461C" w:rsidRPr="00075953">
        <w:rPr>
          <w:b/>
        </w:rPr>
        <w:t>.</w:t>
      </w:r>
      <w:r w:rsidRPr="00075953">
        <w:rPr>
          <w:b/>
        </w:rPr>
        <w:t xml:space="preserve"> </w:t>
      </w:r>
      <w:r w:rsidR="0023461C" w:rsidRPr="00075953">
        <w:rPr>
          <w:b/>
        </w:rPr>
        <w:t>На втором этапе осуществляется:</w:t>
      </w:r>
    </w:p>
    <w:p w:rsidR="0023461C" w:rsidRPr="00075953" w:rsidRDefault="0023461C" w:rsidP="003B2003">
      <w:pPr>
        <w:pStyle w:val="510"/>
        <w:tabs>
          <w:tab w:val="left" w:pos="1008"/>
        </w:tabs>
        <w:spacing w:line="317" w:lineRule="exact"/>
        <w:ind w:left="-709" w:firstLine="709"/>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3B2003">
      <w:pPr>
        <w:pStyle w:val="510"/>
        <w:tabs>
          <w:tab w:val="left" w:pos="1022"/>
        </w:tabs>
        <w:spacing w:line="317" w:lineRule="exact"/>
        <w:ind w:left="-709" w:firstLine="709"/>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3B2003">
      <w:pPr>
        <w:pStyle w:val="510"/>
        <w:tabs>
          <w:tab w:val="left" w:pos="1015"/>
        </w:tabs>
        <w:spacing w:line="317" w:lineRule="exact"/>
        <w:ind w:left="-709" w:firstLine="709"/>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3B2003">
      <w:pPr>
        <w:pStyle w:val="a6"/>
        <w:shd w:val="clear" w:color="auto" w:fill="FFFFFF"/>
        <w:tabs>
          <w:tab w:val="left" w:pos="1138"/>
        </w:tabs>
        <w:spacing w:line="317" w:lineRule="exact"/>
        <w:ind w:left="-709" w:firstLine="709"/>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выполнением должностных обязанностей по</w:t>
      </w:r>
      <w:proofErr w:type="gramEnd"/>
      <w:r w:rsidR="00C30684" w:rsidRPr="00246813">
        <w:rPr>
          <w:sz w:val="24"/>
          <w:szCs w:val="24"/>
        </w:rPr>
        <w:t xml:space="preserve">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3B2003">
      <w:pPr>
        <w:pStyle w:val="a6"/>
        <w:ind w:left="-709" w:firstLine="709"/>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3B2003">
      <w:pPr>
        <w:pStyle w:val="a6"/>
        <w:ind w:left="-709" w:firstLine="709"/>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075953" w:rsidRDefault="00AF267C" w:rsidP="00A54D75">
      <w:pPr>
        <w:ind w:left="-709" w:firstLine="709"/>
        <w:jc w:val="both"/>
        <w:rPr>
          <w:b/>
        </w:rPr>
      </w:pPr>
      <w:r w:rsidRPr="00075953">
        <w:rPr>
          <w:b/>
        </w:rPr>
        <w:t>6. Методы оценки:</w:t>
      </w:r>
    </w:p>
    <w:p w:rsidR="0023461C" w:rsidRPr="00075953" w:rsidRDefault="00AF267C" w:rsidP="00A54D75">
      <w:pPr>
        <w:ind w:left="-709" w:firstLine="709"/>
        <w:jc w:val="both"/>
        <w:rPr>
          <w:rFonts w:ascii="Arial Unicode MS" w:hAnsi="Arial Unicode MS" w:cs="Arial Unicode MS"/>
          <w:b/>
        </w:rPr>
      </w:pPr>
      <w:r w:rsidRPr="00075953">
        <w:rPr>
          <w:b/>
        </w:rPr>
        <w:t>6</w:t>
      </w:r>
      <w:r w:rsidR="0023461C" w:rsidRPr="00075953">
        <w:rPr>
          <w:b/>
        </w:rPr>
        <w:t xml:space="preserve">.1. </w:t>
      </w:r>
      <w:r w:rsidR="00A54D75" w:rsidRPr="00075953">
        <w:rPr>
          <w:b/>
        </w:rPr>
        <w:t>Тестирование</w:t>
      </w:r>
      <w:r w:rsidRPr="00075953">
        <w:rPr>
          <w:b/>
        </w:rPr>
        <w:t>.</w:t>
      </w:r>
    </w:p>
    <w:p w:rsidR="0023461C" w:rsidRPr="00075953" w:rsidRDefault="0023461C" w:rsidP="00A54D75">
      <w:pPr>
        <w:pStyle w:val="a6"/>
        <w:ind w:left="-709" w:firstLine="709"/>
        <w:jc w:val="both"/>
        <w:rPr>
          <w:rFonts w:ascii="Arial Unicode MS" w:hAnsi="Arial Unicode MS" w:cs="Arial Unicode MS"/>
          <w:sz w:val="24"/>
          <w:szCs w:val="24"/>
        </w:rPr>
      </w:pPr>
      <w:r w:rsidRPr="00075953">
        <w:rPr>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075953">
        <w:rPr>
          <w:sz w:val="24"/>
          <w:szCs w:val="24"/>
        </w:rPr>
        <w:t xml:space="preserve"> </w:t>
      </w:r>
      <w:r w:rsidRPr="00075953">
        <w:rPr>
          <w:sz w:val="24"/>
          <w:szCs w:val="24"/>
        </w:rPr>
        <w:t>противодействии коррупции, знаниями и умениями в сфере информационн</w:t>
      </w:r>
      <w:proofErr w:type="gramStart"/>
      <w:r w:rsidRPr="00075953">
        <w:rPr>
          <w:sz w:val="24"/>
          <w:szCs w:val="24"/>
        </w:rPr>
        <w:t>о-</w:t>
      </w:r>
      <w:proofErr w:type="gramEnd"/>
      <w:r w:rsidRPr="00075953">
        <w:rPr>
          <w:sz w:val="24"/>
          <w:szCs w:val="24"/>
        </w:rPr>
        <w:t xml:space="preserve"> коммуникационных технологий;</w:t>
      </w:r>
    </w:p>
    <w:p w:rsidR="0023461C" w:rsidRPr="00075953" w:rsidRDefault="0023461C" w:rsidP="003B2003">
      <w:pPr>
        <w:pStyle w:val="a6"/>
        <w:ind w:left="-709" w:right="20" w:firstLine="709"/>
        <w:jc w:val="both"/>
        <w:rPr>
          <w:rFonts w:ascii="Arial Unicode MS" w:hAnsi="Arial Unicode MS" w:cs="Arial Unicode MS"/>
          <w:sz w:val="24"/>
          <w:szCs w:val="24"/>
        </w:rPr>
      </w:pPr>
      <w:r w:rsidRPr="00075953">
        <w:rPr>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075953" w:rsidRDefault="0023461C" w:rsidP="00A54D75">
      <w:pPr>
        <w:pStyle w:val="510"/>
        <w:spacing w:line="317" w:lineRule="exact"/>
        <w:ind w:left="-709" w:firstLine="709"/>
        <w:jc w:val="both"/>
        <w:rPr>
          <w:rFonts w:ascii="Arial Unicode MS" w:hAnsi="Arial Unicode MS" w:cs="Arial Unicode MS"/>
          <w:sz w:val="24"/>
          <w:szCs w:val="24"/>
        </w:rPr>
      </w:pPr>
      <w:r w:rsidRPr="00075953">
        <w:rPr>
          <w:sz w:val="24"/>
          <w:szCs w:val="24"/>
        </w:rPr>
        <w:t>Тест содерж</w:t>
      </w:r>
      <w:r w:rsidR="00A54D75" w:rsidRPr="00075953">
        <w:rPr>
          <w:sz w:val="24"/>
          <w:szCs w:val="24"/>
        </w:rPr>
        <w:t>ит</w:t>
      </w:r>
      <w:r w:rsidRPr="00075953">
        <w:rPr>
          <w:sz w:val="24"/>
          <w:szCs w:val="24"/>
        </w:rPr>
        <w:t xml:space="preserve"> не менее 40 и не более 60 вопросов.</w:t>
      </w:r>
      <w:r w:rsidR="00A54D75" w:rsidRPr="00075953">
        <w:rPr>
          <w:sz w:val="24"/>
          <w:szCs w:val="24"/>
        </w:rPr>
        <w:t xml:space="preserve"> </w:t>
      </w:r>
      <w:r w:rsidRPr="00075953">
        <w:rPr>
          <w:sz w:val="24"/>
          <w:szCs w:val="24"/>
        </w:rPr>
        <w:t>На каждый вопрос теста может быть только один верный вариант ответа.</w:t>
      </w:r>
      <w:r w:rsidR="00A54D75" w:rsidRPr="00075953">
        <w:rPr>
          <w:sz w:val="24"/>
          <w:szCs w:val="24"/>
        </w:rPr>
        <w:t xml:space="preserve"> </w:t>
      </w:r>
      <w:r w:rsidRPr="00075953">
        <w:rPr>
          <w:sz w:val="24"/>
          <w:szCs w:val="24"/>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075953">
        <w:rPr>
          <w:sz w:val="24"/>
          <w:szCs w:val="24"/>
        </w:rPr>
        <w:t>дств хр</w:t>
      </w:r>
      <w:proofErr w:type="gramEnd"/>
      <w:r w:rsidRPr="00075953">
        <w:rPr>
          <w:sz w:val="24"/>
          <w:szCs w:val="24"/>
        </w:rPr>
        <w:t>анения и передачи информации, выход кандидатов за пределы аудитории, в которой проходит тестирование.</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По результатам тестирования кандидатам выставляется:</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5 баллов, если даны правильные ответы на 100 - 95 процентов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4 балла, если даны правильные ответы на 94 - 89 процентов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3 балла, если даны правильные ответы на 88 - 83 процента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2 балла, если даны правильные ответы на 82 - 77 процентов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1 балл, если даны правильные ответы на 76 — 70 процентов вопросов;</w:t>
      </w:r>
    </w:p>
    <w:p w:rsidR="0023461C" w:rsidRPr="00075953" w:rsidRDefault="00C76187" w:rsidP="003B2003">
      <w:pPr>
        <w:pStyle w:val="a6"/>
        <w:ind w:left="-851" w:right="20" w:firstLine="709"/>
        <w:jc w:val="both"/>
        <w:rPr>
          <w:sz w:val="24"/>
          <w:szCs w:val="24"/>
        </w:rPr>
      </w:pPr>
      <w:r w:rsidRPr="00075953">
        <w:rPr>
          <w:sz w:val="24"/>
          <w:szCs w:val="24"/>
        </w:rPr>
        <w:t xml:space="preserve">  </w:t>
      </w:r>
      <w:r w:rsidR="0023461C" w:rsidRPr="00075953">
        <w:rPr>
          <w:sz w:val="24"/>
          <w:szCs w:val="24"/>
        </w:rPr>
        <w:t>Тестирование считается пройденным, если кандидат правильно ответил на 70 и более процентов заданных вопросов.</w:t>
      </w:r>
    </w:p>
    <w:p w:rsidR="00A54D75" w:rsidRPr="00075953" w:rsidRDefault="00A54D75" w:rsidP="00A54D75">
      <w:pPr>
        <w:ind w:left="-709" w:firstLine="709"/>
        <w:jc w:val="both"/>
      </w:pPr>
      <w:r w:rsidRPr="00075953">
        <w:t xml:space="preserve">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w:t>
      </w:r>
      <w:r w:rsidRPr="00075953">
        <w:lastRenderedPageBreak/>
        <w:t>государственной информационной системе «Федеральный портал государственной службы и управленческих кадров» (</w:t>
      </w:r>
      <w:hyperlink r:id="rId13" w:history="1">
        <w:r w:rsidRPr="00075953">
          <w:rPr>
            <w:rStyle w:val="a5"/>
            <w:color w:val="auto"/>
            <w:lang w:val="en-US"/>
          </w:rPr>
          <w:t>http</w:t>
        </w:r>
        <w:r w:rsidRPr="00075953">
          <w:rPr>
            <w:rStyle w:val="a5"/>
            <w:color w:val="auto"/>
          </w:rPr>
          <w:t>://</w:t>
        </w:r>
        <w:proofErr w:type="spellStart"/>
        <w:r w:rsidRPr="00075953">
          <w:rPr>
            <w:rStyle w:val="a5"/>
            <w:color w:val="auto"/>
            <w:lang w:val="en-US"/>
          </w:rPr>
          <w:t>gossluzhba</w:t>
        </w:r>
        <w:proofErr w:type="spellEnd"/>
        <w:r w:rsidRPr="00075953">
          <w:rPr>
            <w:rStyle w:val="a5"/>
            <w:color w:val="auto"/>
          </w:rPr>
          <w:t>.</w:t>
        </w:r>
        <w:proofErr w:type="spellStart"/>
        <w:r w:rsidRPr="00075953">
          <w:rPr>
            <w:rStyle w:val="a5"/>
            <w:color w:val="auto"/>
            <w:lang w:val="en-US"/>
          </w:rPr>
          <w:t>gov</w:t>
        </w:r>
        <w:proofErr w:type="spellEnd"/>
        <w:r w:rsidRPr="00075953">
          <w:rPr>
            <w:rStyle w:val="a5"/>
            <w:color w:val="auto"/>
          </w:rPr>
          <w:t>.</w:t>
        </w:r>
        <w:proofErr w:type="spellStart"/>
        <w:r w:rsidRPr="00075953">
          <w:rPr>
            <w:rStyle w:val="a5"/>
            <w:color w:val="auto"/>
            <w:lang w:val="en-US"/>
          </w:rPr>
          <w:t>ru</w:t>
        </w:r>
        <w:proofErr w:type="spellEnd"/>
      </w:hyperlink>
      <w:r w:rsidRPr="00075953">
        <w:t>)</w:t>
      </w:r>
    </w:p>
    <w:p w:rsidR="00815BAC" w:rsidRPr="00075953" w:rsidRDefault="00C76187" w:rsidP="00C76187">
      <w:pPr>
        <w:ind w:left="-709"/>
        <w:jc w:val="both"/>
      </w:pPr>
      <w:r w:rsidRPr="00075953">
        <w:rPr>
          <w:b/>
        </w:rPr>
        <w:t xml:space="preserve">            </w:t>
      </w:r>
      <w:r w:rsidR="00AF267C" w:rsidRPr="00075953">
        <w:rPr>
          <w:b/>
        </w:rPr>
        <w:t>6</w:t>
      </w:r>
      <w:r w:rsidRPr="00075953">
        <w:rPr>
          <w:b/>
        </w:rPr>
        <w:t xml:space="preserve">.2. </w:t>
      </w:r>
      <w:r w:rsidR="00C22AA7" w:rsidRPr="00075953">
        <w:rPr>
          <w:b/>
        </w:rPr>
        <w:t>Индивидуальное с</w:t>
      </w:r>
      <w:r w:rsidR="00815BAC" w:rsidRPr="00075953">
        <w:rPr>
          <w:b/>
        </w:rPr>
        <w:t>обеседовани</w:t>
      </w:r>
      <w:r w:rsidR="00C22AA7" w:rsidRPr="00075953">
        <w:rPr>
          <w:b/>
        </w:rPr>
        <w:t>е</w:t>
      </w:r>
      <w:r w:rsidR="00815BAC" w:rsidRPr="00075953">
        <w:t>.</w:t>
      </w:r>
      <w:r w:rsidRPr="00075953">
        <w:t xml:space="preserve"> </w:t>
      </w:r>
      <w:r w:rsidR="00A54D75" w:rsidRPr="00075953">
        <w:t xml:space="preserve">Проводится конкурсной комиссией в форме свободной беседы с кандидатом, в ходе которой кандидату задаются вопросы. </w:t>
      </w:r>
      <w:r w:rsidRPr="00075953">
        <w:t>Оценка результатов индивидуального собеседования производится по 1</w:t>
      </w:r>
      <w:r w:rsidR="003B2003" w:rsidRPr="00075953">
        <w:t xml:space="preserve">0 </w:t>
      </w:r>
      <w:r w:rsidRPr="00075953">
        <w:t>- бальной системе.</w:t>
      </w:r>
    </w:p>
    <w:p w:rsidR="00A92E8C" w:rsidRPr="00075953" w:rsidRDefault="00AF267C" w:rsidP="00135F83">
      <w:pPr>
        <w:ind w:left="-709" w:firstLine="709"/>
        <w:jc w:val="both"/>
      </w:pPr>
      <w:r w:rsidRPr="00075953">
        <w:rPr>
          <w:b/>
        </w:rPr>
        <w:t>6</w:t>
      </w:r>
      <w:r w:rsidR="00A92E8C" w:rsidRPr="00075953">
        <w:rPr>
          <w:b/>
        </w:rPr>
        <w:t>.</w:t>
      </w:r>
      <w:r w:rsidR="00A54D75" w:rsidRPr="00075953">
        <w:rPr>
          <w:b/>
        </w:rPr>
        <w:t>3.</w:t>
      </w:r>
      <w:r w:rsidR="00A92E8C" w:rsidRPr="00075953">
        <w:rPr>
          <w:b/>
        </w:rPr>
        <w:t xml:space="preserve"> В</w:t>
      </w:r>
      <w:r w:rsidR="00815BAC" w:rsidRPr="00075953">
        <w:rPr>
          <w:b/>
        </w:rPr>
        <w:t>ыполнение практического задания (</w:t>
      </w:r>
      <w:r w:rsidRPr="00075953">
        <w:rPr>
          <w:b/>
        </w:rPr>
        <w:t>написание реферата).</w:t>
      </w:r>
      <w:r w:rsidR="00AE34C2" w:rsidRPr="00075953">
        <w:t xml:space="preserve"> </w:t>
      </w:r>
      <w:r w:rsidR="00A92E8C" w:rsidRPr="00075953">
        <w:t>М</w:t>
      </w:r>
      <w:r w:rsidR="001614C8" w:rsidRPr="00075953">
        <w:t>аксимальный балл – 5 баллов.</w:t>
      </w:r>
    </w:p>
    <w:p w:rsidR="00A54D75" w:rsidRPr="00075953" w:rsidRDefault="00AF267C" w:rsidP="00A54D75">
      <w:pPr>
        <w:pStyle w:val="510"/>
        <w:spacing w:line="317" w:lineRule="exact"/>
        <w:ind w:left="-851" w:firstLine="851"/>
        <w:jc w:val="both"/>
        <w:rPr>
          <w:rFonts w:ascii="Arial Unicode MS" w:hAnsi="Arial Unicode MS" w:cs="Arial Unicode MS"/>
          <w:sz w:val="24"/>
          <w:szCs w:val="24"/>
        </w:rPr>
      </w:pPr>
      <w:r w:rsidRPr="00075953">
        <w:rPr>
          <w:b/>
          <w:sz w:val="24"/>
          <w:szCs w:val="24"/>
        </w:rPr>
        <w:t>6</w:t>
      </w:r>
      <w:r w:rsidR="00A54D75" w:rsidRPr="00075953">
        <w:rPr>
          <w:b/>
          <w:sz w:val="24"/>
          <w:szCs w:val="24"/>
        </w:rPr>
        <w:t>.4. Анкетирование</w:t>
      </w:r>
      <w:r w:rsidRPr="00075953">
        <w:rPr>
          <w:b/>
          <w:sz w:val="24"/>
          <w:szCs w:val="24"/>
        </w:rPr>
        <w:t xml:space="preserve">. </w:t>
      </w:r>
      <w:r w:rsidRPr="00075953">
        <w:rPr>
          <w:sz w:val="24"/>
          <w:szCs w:val="24"/>
        </w:rPr>
        <w:t>Осуществляется путем з</w:t>
      </w:r>
      <w:r w:rsidR="00A54D75" w:rsidRPr="00075953">
        <w:rPr>
          <w:sz w:val="24"/>
          <w:szCs w:val="24"/>
        </w:rPr>
        <w:t>аполнени</w:t>
      </w:r>
      <w:r w:rsidR="00726420" w:rsidRPr="00075953">
        <w:rPr>
          <w:sz w:val="24"/>
          <w:szCs w:val="24"/>
        </w:rPr>
        <w:t>я кандида</w:t>
      </w:r>
      <w:r w:rsidRPr="00075953">
        <w:rPr>
          <w:sz w:val="24"/>
          <w:szCs w:val="24"/>
        </w:rPr>
        <w:t>том</w:t>
      </w:r>
      <w:r w:rsidR="00A54D75" w:rsidRPr="00075953">
        <w:rPr>
          <w:sz w:val="24"/>
          <w:szCs w:val="24"/>
        </w:rPr>
        <w:t xml:space="preserve"> опросных листов. Оценка результатов анкетирования производится по 5-бальной системе.</w:t>
      </w:r>
    </w:p>
    <w:p w:rsidR="00AF267C" w:rsidRPr="00075953" w:rsidRDefault="00AF267C" w:rsidP="00AF267C">
      <w:pPr>
        <w:ind w:left="-709" w:firstLine="709"/>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и безопасности Управления.</w:t>
      </w:r>
    </w:p>
    <w:p w:rsidR="006426CD"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69437D">
      <w:pPr>
        <w:pStyle w:val="ConsNormal"/>
        <w:widowControl/>
        <w:ind w:left="-709" w:right="0" w:firstLine="709"/>
        <w:jc w:val="both"/>
        <w:rPr>
          <w:rFonts w:ascii="Times New Roman" w:hAnsi="Times New Roman" w:cs="Times New Roman"/>
          <w:sz w:val="24"/>
          <w:szCs w:val="24"/>
        </w:rPr>
      </w:pPr>
      <w:proofErr w:type="gramStart"/>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подсчёт результатов.</w:t>
      </w:r>
      <w:proofErr w:type="gramEnd"/>
    </w:p>
    <w:p w:rsidR="00A408F8"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135F83">
      <w:pPr>
        <w:pStyle w:val="ConsNormal"/>
        <w:widowControl/>
        <w:ind w:left="-709" w:right="0" w:firstLine="709"/>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075953">
      <w:pPr>
        <w:pStyle w:val="ConsNormal"/>
        <w:widowControl/>
        <w:ind w:left="-709" w:right="0" w:firstLine="709"/>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E2470B" w:rsidRPr="00075953" w:rsidRDefault="00E2470B" w:rsidP="00D91040">
      <w:pPr>
        <w:pStyle w:val="5"/>
        <w:ind w:left="-709"/>
        <w:rPr>
          <w:color w:val="auto"/>
          <w:sz w:val="24"/>
          <w:szCs w:val="24"/>
        </w:rPr>
      </w:pPr>
    </w:p>
    <w:p w:rsidR="00E2470B" w:rsidRPr="00075953" w:rsidRDefault="00E2470B" w:rsidP="00D91040">
      <w:pPr>
        <w:pStyle w:val="5"/>
        <w:ind w:left="-709"/>
        <w:rPr>
          <w:color w:val="auto"/>
          <w:sz w:val="24"/>
          <w:szCs w:val="24"/>
        </w:rPr>
      </w:pPr>
    </w:p>
    <w:p w:rsidR="00E2470B" w:rsidRPr="00075953" w:rsidRDefault="00E2470B" w:rsidP="00D91040">
      <w:pPr>
        <w:pStyle w:val="5"/>
        <w:ind w:left="-709"/>
        <w:rPr>
          <w:color w:val="auto"/>
          <w:sz w:val="24"/>
          <w:szCs w:val="24"/>
        </w:rPr>
      </w:pPr>
    </w:p>
    <w:p w:rsidR="001B6AA6" w:rsidRDefault="006426CD" w:rsidP="001B6AA6">
      <w:pPr>
        <w:pStyle w:val="5"/>
        <w:ind w:left="-709"/>
        <w:jc w:val="right"/>
      </w:pPr>
      <w:r>
        <w:br w:type="page"/>
      </w:r>
      <w:r w:rsidR="001B6AA6">
        <w:lastRenderedPageBreak/>
        <w:t>Приложение</w:t>
      </w:r>
    </w:p>
    <w:p w:rsidR="001B6AA6" w:rsidRDefault="008D17D0" w:rsidP="001B6AA6">
      <w:pPr>
        <w:pStyle w:val="5"/>
        <w:ind w:left="-709"/>
        <w:jc w:val="right"/>
        <w:rPr>
          <w:sz w:val="26"/>
          <w:szCs w:val="26"/>
        </w:rPr>
      </w:pPr>
      <w:r>
        <w:rPr>
          <w:sz w:val="26"/>
          <w:szCs w:val="26"/>
        </w:rPr>
        <w:t xml:space="preserve">                                         </w:t>
      </w:r>
      <w:r w:rsidR="00D91040">
        <w:rPr>
          <w:sz w:val="26"/>
          <w:szCs w:val="26"/>
        </w:rPr>
        <w:t xml:space="preserve">                                </w:t>
      </w:r>
    </w:p>
    <w:p w:rsidR="008D17D0" w:rsidRDefault="00D91040" w:rsidP="001B6AA6">
      <w:pPr>
        <w:pStyle w:val="5"/>
        <w:ind w:left="-709"/>
        <w:rPr>
          <w:sz w:val="26"/>
          <w:szCs w:val="26"/>
        </w:rPr>
      </w:pPr>
      <w:r>
        <w:rPr>
          <w:sz w:val="26"/>
          <w:szCs w:val="26"/>
        </w:rPr>
        <w:t xml:space="preserve"> </w:t>
      </w:r>
      <w:r w:rsidR="001B6AA6">
        <w:rPr>
          <w:sz w:val="26"/>
          <w:szCs w:val="26"/>
        </w:rPr>
        <w:t xml:space="preserve">                                                                         </w:t>
      </w:r>
      <w:r>
        <w:rPr>
          <w:sz w:val="26"/>
          <w:szCs w:val="26"/>
        </w:rPr>
        <w:t xml:space="preserve"> </w:t>
      </w:r>
      <w:r w:rsidR="008D17D0">
        <w:rPr>
          <w:sz w:val="26"/>
          <w:szCs w:val="26"/>
        </w:rPr>
        <w:t xml:space="preserve"> </w:t>
      </w:r>
      <w:proofErr w:type="spellStart"/>
      <w:r w:rsidR="003E0957">
        <w:rPr>
          <w:sz w:val="26"/>
          <w:szCs w:val="26"/>
        </w:rPr>
        <w:t>И.о</w:t>
      </w:r>
      <w:proofErr w:type="spellEnd"/>
      <w:r w:rsidR="003E0957">
        <w:rPr>
          <w:sz w:val="26"/>
          <w:szCs w:val="26"/>
        </w:rPr>
        <w:t>.</w:t>
      </w:r>
      <w:r w:rsidR="001B6AA6">
        <w:rPr>
          <w:sz w:val="26"/>
          <w:szCs w:val="26"/>
        </w:rPr>
        <w:t xml:space="preserve"> </w:t>
      </w:r>
      <w:r w:rsidR="003E0957">
        <w:rPr>
          <w:sz w:val="26"/>
          <w:szCs w:val="26"/>
        </w:rPr>
        <w:t>р</w:t>
      </w:r>
      <w:r w:rsidR="005421C0">
        <w:rPr>
          <w:sz w:val="26"/>
          <w:szCs w:val="26"/>
        </w:rPr>
        <w:t>уководител</w:t>
      </w:r>
      <w:r w:rsidR="003E0957">
        <w:rPr>
          <w:sz w:val="26"/>
          <w:szCs w:val="26"/>
        </w:rPr>
        <w:t>я</w:t>
      </w:r>
      <w:r w:rsidR="008D17D0">
        <w:rPr>
          <w:sz w:val="26"/>
          <w:szCs w:val="26"/>
        </w:rPr>
        <w:t xml:space="preserve"> Управления 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proofErr w:type="spellStart"/>
      <w:r w:rsidR="003E0957">
        <w:rPr>
          <w:sz w:val="26"/>
          <w:szCs w:val="26"/>
        </w:rPr>
        <w:t>А.А.Насыйровой</w:t>
      </w:r>
      <w:proofErr w:type="spellEnd"/>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8D17D0">
      <w:pPr>
        <w:ind w:left="1416" w:firstLine="708"/>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1B6AA6"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w:t>
      </w:r>
      <w:r w:rsidR="008D17D0">
        <w:rPr>
          <w:rFonts w:ascii="Times New Roman" w:hAnsi="Times New Roman" w:cs="Times New Roman"/>
          <w:sz w:val="26"/>
          <w:szCs w:val="26"/>
        </w:rPr>
        <w:t>аявление</w:t>
      </w:r>
      <w:r>
        <w:rPr>
          <w:rFonts w:ascii="Times New Roman" w:hAnsi="Times New Roman" w:cs="Times New Roman"/>
          <w:sz w:val="26"/>
          <w:szCs w:val="26"/>
        </w:rPr>
        <w:t>.</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lastRenderedPageBreak/>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r>
        <w:tab/>
      </w:r>
    </w:p>
    <w:p w:rsidR="001B6AA6" w:rsidRDefault="001B6AA6" w:rsidP="00966B49">
      <w:pPr>
        <w:ind w:left="6946"/>
        <w:jc w:val="right"/>
      </w:pPr>
    </w:p>
    <w:p w:rsidR="00966B49" w:rsidRPr="00990325" w:rsidRDefault="00966B49" w:rsidP="00966B49">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966B49" w:rsidRPr="009038CE" w:rsidRDefault="00966B49" w:rsidP="00966B49">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966B49" w:rsidRDefault="00966B49" w:rsidP="00966B49">
      <w:pPr>
        <w:spacing w:before="120" w:after="120"/>
        <w:jc w:val="right"/>
      </w:pPr>
      <w:r>
        <w:t>(форма)</w:t>
      </w:r>
    </w:p>
    <w:p w:rsidR="00966B49" w:rsidRDefault="00966B49" w:rsidP="00966B49">
      <w:pPr>
        <w:spacing w:after="480"/>
        <w:jc w:val="center"/>
        <w:rPr>
          <w:b/>
          <w:bCs/>
          <w:sz w:val="26"/>
          <w:szCs w:val="26"/>
        </w:rPr>
      </w:pPr>
      <w:r>
        <w:rPr>
          <w:b/>
          <w:bCs/>
          <w:sz w:val="26"/>
          <w:szCs w:val="26"/>
        </w:rPr>
        <w:t>АНКЕТА</w:t>
      </w:r>
    </w:p>
    <w:tbl>
      <w:tblPr>
        <w:tblW w:w="9384"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559"/>
      </w:tblGrid>
      <w:tr w:rsidR="00966B49" w:rsidTr="00966B49">
        <w:trPr>
          <w:cantSplit/>
          <w:trHeight w:val="1000"/>
        </w:trPr>
        <w:tc>
          <w:tcPr>
            <w:tcW w:w="7825" w:type="dxa"/>
            <w:gridSpan w:val="5"/>
            <w:tcBorders>
              <w:top w:val="nil"/>
              <w:left w:val="nil"/>
              <w:bottom w:val="nil"/>
              <w:right w:val="nil"/>
            </w:tcBorders>
          </w:tcPr>
          <w:p w:rsidR="00966B49" w:rsidRDefault="00966B49" w:rsidP="00966B49"/>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66B49" w:rsidRDefault="00966B49" w:rsidP="00966B49">
            <w:pPr>
              <w:jc w:val="center"/>
            </w:pPr>
            <w:r>
              <w:t>Место</w:t>
            </w:r>
            <w:r>
              <w:br/>
              <w:t>для</w:t>
            </w:r>
            <w:r>
              <w:br/>
              <w:t>фотографии</w:t>
            </w:r>
          </w:p>
        </w:tc>
      </w:tr>
      <w:tr w:rsidR="00966B49" w:rsidTr="00966B49">
        <w:trPr>
          <w:cantSplit/>
          <w:trHeight w:val="421"/>
        </w:trPr>
        <w:tc>
          <w:tcPr>
            <w:tcW w:w="364" w:type="dxa"/>
            <w:tcBorders>
              <w:top w:val="nil"/>
              <w:left w:val="nil"/>
              <w:bottom w:val="nil"/>
              <w:right w:val="nil"/>
            </w:tcBorders>
            <w:vAlign w:val="bottom"/>
          </w:tcPr>
          <w:p w:rsidR="00966B49" w:rsidRDefault="00966B49" w:rsidP="00966B49">
            <w:r>
              <w:t>1.</w:t>
            </w:r>
          </w:p>
        </w:tc>
        <w:tc>
          <w:tcPr>
            <w:tcW w:w="1118" w:type="dxa"/>
            <w:gridSpan w:val="2"/>
            <w:tcBorders>
              <w:top w:val="nil"/>
              <w:left w:val="nil"/>
              <w:bottom w:val="nil"/>
              <w:right w:val="nil"/>
            </w:tcBorders>
            <w:vAlign w:val="bottom"/>
          </w:tcPr>
          <w:p w:rsidR="00966B49" w:rsidRDefault="00966B49" w:rsidP="00966B49">
            <w:r>
              <w:t>Фамилия</w:t>
            </w:r>
          </w:p>
        </w:tc>
        <w:tc>
          <w:tcPr>
            <w:tcW w:w="5634" w:type="dxa"/>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r w:rsidR="00966B49" w:rsidTr="00966B49">
        <w:trPr>
          <w:cantSplit/>
          <w:trHeight w:val="414"/>
        </w:trPr>
        <w:tc>
          <w:tcPr>
            <w:tcW w:w="364" w:type="dxa"/>
            <w:tcBorders>
              <w:top w:val="nil"/>
              <w:left w:val="nil"/>
              <w:bottom w:val="nil"/>
              <w:right w:val="nil"/>
            </w:tcBorders>
            <w:vAlign w:val="bottom"/>
          </w:tcPr>
          <w:p w:rsidR="00966B49" w:rsidRDefault="00966B49" w:rsidP="00966B49"/>
        </w:tc>
        <w:tc>
          <w:tcPr>
            <w:tcW w:w="559" w:type="dxa"/>
            <w:tcBorders>
              <w:top w:val="nil"/>
              <w:left w:val="nil"/>
              <w:bottom w:val="nil"/>
              <w:right w:val="nil"/>
            </w:tcBorders>
            <w:vAlign w:val="bottom"/>
          </w:tcPr>
          <w:p w:rsidR="00966B49" w:rsidRDefault="00966B49" w:rsidP="00966B49">
            <w:r>
              <w:t>Имя</w:t>
            </w:r>
          </w:p>
        </w:tc>
        <w:tc>
          <w:tcPr>
            <w:tcW w:w="6193" w:type="dxa"/>
            <w:gridSpan w:val="2"/>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r w:rsidR="00966B49" w:rsidTr="00966B49">
        <w:trPr>
          <w:cantSplit/>
          <w:trHeight w:val="420"/>
        </w:trPr>
        <w:tc>
          <w:tcPr>
            <w:tcW w:w="364" w:type="dxa"/>
            <w:tcBorders>
              <w:top w:val="nil"/>
              <w:left w:val="nil"/>
              <w:bottom w:val="nil"/>
              <w:right w:val="nil"/>
            </w:tcBorders>
            <w:vAlign w:val="bottom"/>
          </w:tcPr>
          <w:p w:rsidR="00966B49" w:rsidRDefault="00966B49" w:rsidP="00966B49"/>
        </w:tc>
        <w:tc>
          <w:tcPr>
            <w:tcW w:w="1118" w:type="dxa"/>
            <w:gridSpan w:val="2"/>
            <w:tcBorders>
              <w:top w:val="nil"/>
              <w:left w:val="nil"/>
              <w:bottom w:val="nil"/>
              <w:right w:val="nil"/>
            </w:tcBorders>
            <w:vAlign w:val="bottom"/>
          </w:tcPr>
          <w:p w:rsidR="00966B49" w:rsidRDefault="00966B49" w:rsidP="00966B49">
            <w:r>
              <w:t>Отчество</w:t>
            </w:r>
          </w:p>
        </w:tc>
        <w:tc>
          <w:tcPr>
            <w:tcW w:w="5634" w:type="dxa"/>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bl>
    <w:p w:rsidR="00966B49" w:rsidRDefault="00966B49" w:rsidP="00966B49"/>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281"/>
      </w:tblGrid>
      <w:tr w:rsidR="00966B49" w:rsidTr="00966B49">
        <w:trPr>
          <w:cantSplit/>
        </w:trPr>
        <w:tc>
          <w:tcPr>
            <w:tcW w:w="5103" w:type="dxa"/>
            <w:tcBorders>
              <w:left w:val="nil"/>
            </w:tcBorders>
          </w:tcPr>
          <w:p w:rsidR="00966B49" w:rsidRDefault="00966B49" w:rsidP="00966B49">
            <w:r>
              <w:t>2. Если изменяли фамилию, имя или отчество,</w:t>
            </w:r>
            <w:r>
              <w:br/>
              <w:t>то укажите их, а также когда, где и по какой причине изменяли</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3. Число, месяц, год и место рождения (село, деревня, город, район, область, край, республика, страна)</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4. Гражданство (если изменяли, то укажите, когда и по какой причине, если имеете гражданство другого государства – укажите)</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5. Образование (когда и какие учебные заведения окончили, номера дипломов)</w:t>
            </w:r>
          </w:p>
          <w:p w:rsidR="00966B49" w:rsidRDefault="00966B49" w:rsidP="00966B49">
            <w:r>
              <w:t>Направление подготовки или специальность по диплому</w:t>
            </w:r>
            <w:r>
              <w:br/>
              <w:t>Квалификация по диплому</w:t>
            </w:r>
          </w:p>
          <w:p w:rsidR="00966B49" w:rsidRDefault="00966B49" w:rsidP="00966B49"/>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p w:rsidR="00966B49" w:rsidRDefault="00966B49" w:rsidP="00966B49"/>
          <w:p w:rsidR="00966B49" w:rsidRDefault="00966B49" w:rsidP="00966B49"/>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966B49" w:rsidRDefault="00966B49" w:rsidP="00966B49">
            <w:pPr>
              <w:pageBreakBefore/>
            </w:pPr>
          </w:p>
        </w:tc>
      </w:tr>
      <w:tr w:rsidR="00966B49" w:rsidTr="00966B49">
        <w:trPr>
          <w:cantSplit/>
        </w:trPr>
        <w:tc>
          <w:tcPr>
            <w:tcW w:w="5103" w:type="dxa"/>
            <w:tcBorders>
              <w:left w:val="nil"/>
            </w:tcBorders>
          </w:tcPr>
          <w:p w:rsidR="00966B49" w:rsidRDefault="00966B49" w:rsidP="00966B49">
            <w:r>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966B49" w:rsidRDefault="00966B49" w:rsidP="00966B49"/>
        </w:tc>
      </w:tr>
    </w:tbl>
    <w:p w:rsidR="00966B49" w:rsidRDefault="00966B49" w:rsidP="00966B4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66B49" w:rsidRPr="00990325" w:rsidRDefault="00966B49" w:rsidP="00966B4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966B49" w:rsidTr="00966B49">
        <w:trPr>
          <w:cantSplit/>
        </w:trPr>
        <w:tc>
          <w:tcPr>
            <w:tcW w:w="2580" w:type="dxa"/>
            <w:gridSpan w:val="2"/>
          </w:tcPr>
          <w:p w:rsidR="00966B49" w:rsidRDefault="00966B49" w:rsidP="00966B49">
            <w:pPr>
              <w:jc w:val="center"/>
            </w:pPr>
            <w:r>
              <w:t>Месяц и год</w:t>
            </w:r>
          </w:p>
        </w:tc>
        <w:tc>
          <w:tcPr>
            <w:tcW w:w="4252" w:type="dxa"/>
            <w:vMerge w:val="restart"/>
            <w:vAlign w:val="center"/>
          </w:tcPr>
          <w:p w:rsidR="00966B49" w:rsidRDefault="00966B49" w:rsidP="00966B49">
            <w:pPr>
              <w:jc w:val="center"/>
            </w:pPr>
            <w:r>
              <w:t>Должность с указанием</w:t>
            </w:r>
            <w:r>
              <w:br/>
              <w:t>организации</w:t>
            </w:r>
          </w:p>
        </w:tc>
        <w:tc>
          <w:tcPr>
            <w:tcW w:w="2552" w:type="dxa"/>
            <w:vMerge w:val="restart"/>
          </w:tcPr>
          <w:p w:rsidR="00966B49" w:rsidRDefault="00966B49" w:rsidP="00966B49">
            <w:pPr>
              <w:jc w:val="center"/>
            </w:pPr>
            <w:r>
              <w:t>Адрес</w:t>
            </w:r>
            <w:r>
              <w:br/>
              <w:t>организации</w:t>
            </w:r>
            <w:r>
              <w:br/>
              <w:t xml:space="preserve">(в </w:t>
            </w:r>
            <w:proofErr w:type="spellStart"/>
            <w:r>
              <w:t>т.ч</w:t>
            </w:r>
            <w:proofErr w:type="spellEnd"/>
            <w:r>
              <w:t>. за границей)</w:t>
            </w:r>
          </w:p>
        </w:tc>
      </w:tr>
      <w:tr w:rsidR="00966B49" w:rsidTr="00966B49">
        <w:trPr>
          <w:cantSplit/>
        </w:trPr>
        <w:tc>
          <w:tcPr>
            <w:tcW w:w="1290" w:type="dxa"/>
          </w:tcPr>
          <w:p w:rsidR="00966B49" w:rsidRDefault="00966B49" w:rsidP="00966B49">
            <w:pPr>
              <w:jc w:val="center"/>
            </w:pPr>
            <w:r>
              <w:t>поступ</w:t>
            </w:r>
            <w:r>
              <w:softHyphen/>
              <w:t>ления</w:t>
            </w:r>
          </w:p>
        </w:tc>
        <w:tc>
          <w:tcPr>
            <w:tcW w:w="1290" w:type="dxa"/>
          </w:tcPr>
          <w:p w:rsidR="00966B49" w:rsidRDefault="00966B49" w:rsidP="00966B49">
            <w:pPr>
              <w:jc w:val="center"/>
            </w:pPr>
            <w:r>
              <w:t>ухода</w:t>
            </w:r>
          </w:p>
        </w:tc>
        <w:tc>
          <w:tcPr>
            <w:tcW w:w="4252" w:type="dxa"/>
            <w:vMerge/>
          </w:tcPr>
          <w:p w:rsidR="00966B49" w:rsidRDefault="00966B49" w:rsidP="00966B49">
            <w:pPr>
              <w:jc w:val="center"/>
            </w:pPr>
          </w:p>
        </w:tc>
        <w:tc>
          <w:tcPr>
            <w:tcW w:w="2552" w:type="dxa"/>
            <w:vMerge/>
          </w:tcPr>
          <w:p w:rsidR="00966B49" w:rsidRDefault="00966B49" w:rsidP="00966B49">
            <w:pPr>
              <w:jc w:val="center"/>
            </w:pPr>
          </w:p>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bl>
    <w:p w:rsidR="00966B49" w:rsidRDefault="00966B49" w:rsidP="00966B49">
      <w:pPr>
        <w:spacing w:before="120"/>
      </w:pPr>
      <w:r>
        <w:lastRenderedPageBreak/>
        <w:t>12. Государственные награды, иные награды и знаки отличия</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66B49" w:rsidRDefault="00966B49" w:rsidP="00966B4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332"/>
      </w:tblGrid>
      <w:tr w:rsidR="00966B49" w:rsidTr="00966B49">
        <w:trPr>
          <w:cantSplit/>
        </w:trPr>
        <w:tc>
          <w:tcPr>
            <w:tcW w:w="1588" w:type="dxa"/>
            <w:vAlign w:val="center"/>
          </w:tcPr>
          <w:p w:rsidR="00966B49" w:rsidRDefault="00966B49" w:rsidP="00966B49">
            <w:pPr>
              <w:jc w:val="center"/>
            </w:pPr>
            <w:r>
              <w:t>Степень родства</w:t>
            </w:r>
          </w:p>
        </w:tc>
        <w:tc>
          <w:tcPr>
            <w:tcW w:w="2552" w:type="dxa"/>
            <w:vAlign w:val="center"/>
          </w:tcPr>
          <w:p w:rsidR="00966B49" w:rsidRDefault="00966B49" w:rsidP="00966B49">
            <w:pPr>
              <w:jc w:val="center"/>
            </w:pPr>
            <w:r>
              <w:t>Фамилия, имя,</w:t>
            </w:r>
            <w:r>
              <w:br/>
              <w:t>отчество</w:t>
            </w:r>
          </w:p>
        </w:tc>
        <w:tc>
          <w:tcPr>
            <w:tcW w:w="1701" w:type="dxa"/>
            <w:vAlign w:val="center"/>
          </w:tcPr>
          <w:p w:rsidR="00966B49" w:rsidRDefault="00966B49" w:rsidP="00966B49">
            <w:pPr>
              <w:jc w:val="center"/>
            </w:pPr>
            <w:r>
              <w:t>Год, число, месяц и место рождения</w:t>
            </w:r>
          </w:p>
        </w:tc>
        <w:tc>
          <w:tcPr>
            <w:tcW w:w="2211" w:type="dxa"/>
            <w:vAlign w:val="center"/>
          </w:tcPr>
          <w:p w:rsidR="00966B49" w:rsidRDefault="00966B49" w:rsidP="00966B49">
            <w:pPr>
              <w:jc w:val="center"/>
            </w:pPr>
            <w:r>
              <w:t>Место работы (наименование и адрес организации), должность</w:t>
            </w:r>
          </w:p>
        </w:tc>
        <w:tc>
          <w:tcPr>
            <w:tcW w:w="1332" w:type="dxa"/>
            <w:vAlign w:val="center"/>
          </w:tcPr>
          <w:p w:rsidR="00966B49" w:rsidRDefault="00966B49" w:rsidP="00966B49">
            <w:pPr>
              <w:jc w:val="center"/>
            </w:pPr>
            <w:r>
              <w:t>Домашний адрес (адрес регистрации, фактического проживания)</w:t>
            </w:r>
          </w:p>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bl>
    <w:p w:rsidR="00966B49" w:rsidRDefault="00966B49" w:rsidP="00966B4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66B49" w:rsidRDefault="00966B49" w:rsidP="00966B49">
      <w:pPr>
        <w:pBdr>
          <w:top w:val="single" w:sz="4" w:space="1" w:color="auto"/>
        </w:pBdr>
        <w:ind w:left="3504"/>
        <w:jc w:val="center"/>
      </w:pPr>
      <w:r>
        <w:t>(фамилия, имя, отчество,</w:t>
      </w:r>
    </w:p>
    <w:p w:rsidR="00966B49" w:rsidRDefault="00966B49" w:rsidP="00966B49"/>
    <w:p w:rsidR="00966B49" w:rsidRDefault="00966B49" w:rsidP="00966B49">
      <w:pPr>
        <w:pBdr>
          <w:top w:val="single" w:sz="4" w:space="1" w:color="auto"/>
        </w:pBdr>
        <w:jc w:val="center"/>
      </w:pPr>
      <w:r>
        <w:t>с какого времени они проживают за границей)</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966B49" w:rsidRPr="00250F57" w:rsidRDefault="00966B49" w:rsidP="00966B49">
      <w:pPr>
        <w:pBdr>
          <w:top w:val="single" w:sz="4" w:space="1" w:color="auto"/>
        </w:pBdr>
        <w:ind w:left="6464"/>
        <w:rPr>
          <w:sz w:val="2"/>
          <w:szCs w:val="2"/>
        </w:rPr>
      </w:pPr>
    </w:p>
    <w:p w:rsidR="00966B49" w:rsidRDefault="00966B49" w:rsidP="00966B49"/>
    <w:p w:rsidR="00966B49" w:rsidRPr="00250F57" w:rsidRDefault="00966B49" w:rsidP="00966B49">
      <w:pPr>
        <w:pBdr>
          <w:top w:val="single" w:sz="4" w:space="1" w:color="auto"/>
        </w:pBdr>
        <w:rPr>
          <w:sz w:val="2"/>
          <w:szCs w:val="2"/>
        </w:rPr>
      </w:pPr>
    </w:p>
    <w:p w:rsidR="00966B49" w:rsidRDefault="00966B49" w:rsidP="00966B49">
      <w:r>
        <w:t xml:space="preserve">15. Пребывание за границей (когда, где, с какой целью)  </w:t>
      </w:r>
    </w:p>
    <w:p w:rsidR="00966B49" w:rsidRDefault="00966B49" w:rsidP="00966B49">
      <w:pPr>
        <w:pBdr>
          <w:top w:val="single" w:sz="4" w:space="1" w:color="auto"/>
        </w:pBdr>
        <w:ind w:left="5823"/>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16. Отношение к воинской обязанности и воинское звание  </w:t>
      </w:r>
    </w:p>
    <w:p w:rsidR="00966B49" w:rsidRDefault="00966B49" w:rsidP="00966B49">
      <w:pPr>
        <w:pBdr>
          <w:top w:val="single" w:sz="4" w:space="1" w:color="auto"/>
        </w:pBdr>
        <w:ind w:left="6124"/>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 xml:space="preserve">17. Домашний адрес (адрес регистрации, фактического проживания), номер телефона (либо иной вид связи)  </w:t>
      </w:r>
    </w:p>
    <w:p w:rsidR="00966B49" w:rsidRDefault="00966B49" w:rsidP="00966B49">
      <w:pPr>
        <w:pBdr>
          <w:top w:val="single" w:sz="4" w:space="1" w:color="auto"/>
        </w:pBdr>
        <w:ind w:left="1174"/>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18. Паспорт или документ, его заменяющий  </w:t>
      </w:r>
    </w:p>
    <w:p w:rsidR="00966B49" w:rsidRDefault="00966B49" w:rsidP="00966B49">
      <w:pPr>
        <w:pBdr>
          <w:top w:val="single" w:sz="4" w:space="1" w:color="auto"/>
        </w:pBdr>
        <w:ind w:left="4640"/>
        <w:jc w:val="center"/>
      </w:pPr>
      <w:r>
        <w:t>(серия, номер, кем и когда выдан)</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19. Наличие заграничного паспорта  </w:t>
      </w:r>
    </w:p>
    <w:p w:rsidR="00966B49" w:rsidRDefault="00966B49" w:rsidP="00966B49">
      <w:pPr>
        <w:pBdr>
          <w:top w:val="single" w:sz="4" w:space="1" w:color="auto"/>
        </w:pBdr>
        <w:ind w:left="3782"/>
        <w:jc w:val="center"/>
      </w:pPr>
      <w:r>
        <w:t>(серия, номер, кем и когда выдан)</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Pr="0066515B" w:rsidRDefault="00966B49" w:rsidP="00966B49">
      <w:pPr>
        <w:jc w:val="both"/>
        <w:rPr>
          <w:sz w:val="2"/>
          <w:szCs w:val="2"/>
        </w:rPr>
      </w:pPr>
      <w:r>
        <w:t>20.</w:t>
      </w:r>
      <w:r w:rsidRPr="00057C9F">
        <w:t> </w:t>
      </w:r>
      <w:r>
        <w:t>Страховой номер индивидуального лицевого счета (если имеется)</w:t>
      </w:r>
      <w:r w:rsidRPr="0066515B">
        <w:br/>
      </w: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21. ИНН (если имеется)  </w:t>
      </w:r>
    </w:p>
    <w:p w:rsidR="00966B49" w:rsidRDefault="00966B49" w:rsidP="00966B49">
      <w:pPr>
        <w:pBdr>
          <w:top w:val="single" w:sz="4" w:space="1" w:color="auto"/>
        </w:pBdr>
        <w:ind w:left="2534"/>
        <w:rPr>
          <w:sz w:val="2"/>
          <w:szCs w:val="2"/>
        </w:rPr>
      </w:pPr>
    </w:p>
    <w:p w:rsidR="00966B49" w:rsidRDefault="00966B49" w:rsidP="00966B4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66B49" w:rsidRDefault="00966B49" w:rsidP="00966B49">
      <w:pPr>
        <w:pBdr>
          <w:top w:val="single" w:sz="4" w:space="1" w:color="auto"/>
        </w:pBdr>
        <w:ind w:left="5075"/>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66B49" w:rsidRDefault="00966B49" w:rsidP="00966B4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966B49" w:rsidTr="00966B49">
        <w:tc>
          <w:tcPr>
            <w:tcW w:w="187" w:type="dxa"/>
            <w:tcBorders>
              <w:top w:val="nil"/>
              <w:left w:val="nil"/>
              <w:bottom w:val="nil"/>
              <w:right w:val="nil"/>
            </w:tcBorders>
            <w:vAlign w:val="bottom"/>
          </w:tcPr>
          <w:p w:rsidR="00966B49" w:rsidRDefault="00966B49" w:rsidP="00966B49">
            <w:pPr>
              <w:jc w:val="right"/>
            </w:pPr>
            <w:r>
              <w:t>«</w:t>
            </w:r>
          </w:p>
        </w:tc>
        <w:tc>
          <w:tcPr>
            <w:tcW w:w="397" w:type="dxa"/>
            <w:tcBorders>
              <w:top w:val="nil"/>
              <w:left w:val="nil"/>
              <w:bottom w:val="single" w:sz="4" w:space="0" w:color="auto"/>
              <w:right w:val="nil"/>
            </w:tcBorders>
            <w:vAlign w:val="bottom"/>
          </w:tcPr>
          <w:p w:rsidR="00966B49" w:rsidRDefault="00966B49" w:rsidP="00966B49">
            <w:pPr>
              <w:jc w:val="center"/>
            </w:pPr>
          </w:p>
        </w:tc>
        <w:tc>
          <w:tcPr>
            <w:tcW w:w="255" w:type="dxa"/>
            <w:tcBorders>
              <w:top w:val="nil"/>
              <w:left w:val="nil"/>
              <w:bottom w:val="nil"/>
              <w:right w:val="nil"/>
            </w:tcBorders>
            <w:vAlign w:val="bottom"/>
          </w:tcPr>
          <w:p w:rsidR="00966B49" w:rsidRDefault="00966B49" w:rsidP="00966B49">
            <w:r>
              <w:t>»</w:t>
            </w:r>
          </w:p>
        </w:tc>
        <w:tc>
          <w:tcPr>
            <w:tcW w:w="1984" w:type="dxa"/>
            <w:tcBorders>
              <w:top w:val="nil"/>
              <w:left w:val="nil"/>
              <w:bottom w:val="single" w:sz="4" w:space="0" w:color="auto"/>
              <w:right w:val="nil"/>
            </w:tcBorders>
            <w:vAlign w:val="bottom"/>
          </w:tcPr>
          <w:p w:rsidR="00966B49" w:rsidRDefault="00966B49" w:rsidP="00966B49">
            <w:pPr>
              <w:jc w:val="center"/>
            </w:pPr>
          </w:p>
        </w:tc>
        <w:tc>
          <w:tcPr>
            <w:tcW w:w="397" w:type="dxa"/>
            <w:tcBorders>
              <w:top w:val="nil"/>
              <w:left w:val="nil"/>
              <w:bottom w:val="nil"/>
              <w:right w:val="nil"/>
            </w:tcBorders>
            <w:vAlign w:val="bottom"/>
          </w:tcPr>
          <w:p w:rsidR="00966B49" w:rsidRDefault="00966B49" w:rsidP="00966B49">
            <w:pPr>
              <w:jc w:val="right"/>
            </w:pPr>
            <w:r>
              <w:t>20</w:t>
            </w:r>
          </w:p>
        </w:tc>
        <w:tc>
          <w:tcPr>
            <w:tcW w:w="397" w:type="dxa"/>
            <w:tcBorders>
              <w:top w:val="nil"/>
              <w:left w:val="nil"/>
              <w:bottom w:val="single" w:sz="4" w:space="0" w:color="auto"/>
              <w:right w:val="nil"/>
            </w:tcBorders>
            <w:vAlign w:val="bottom"/>
          </w:tcPr>
          <w:p w:rsidR="00966B49" w:rsidRDefault="00966B49" w:rsidP="00966B49"/>
        </w:tc>
        <w:tc>
          <w:tcPr>
            <w:tcW w:w="4309" w:type="dxa"/>
            <w:tcBorders>
              <w:top w:val="nil"/>
              <w:left w:val="nil"/>
              <w:bottom w:val="nil"/>
              <w:right w:val="nil"/>
            </w:tcBorders>
            <w:vAlign w:val="bottom"/>
          </w:tcPr>
          <w:p w:rsidR="00966B49" w:rsidRDefault="00966B49" w:rsidP="00966B49">
            <w:pPr>
              <w:tabs>
                <w:tab w:val="left" w:pos="3270"/>
              </w:tabs>
              <w:ind w:left="57"/>
            </w:pPr>
            <w:r>
              <w:t>г.</w:t>
            </w:r>
            <w:r>
              <w:tab/>
              <w:t>Подпись</w:t>
            </w:r>
          </w:p>
        </w:tc>
        <w:tc>
          <w:tcPr>
            <w:tcW w:w="1458" w:type="dxa"/>
            <w:tcBorders>
              <w:top w:val="nil"/>
              <w:left w:val="nil"/>
              <w:bottom w:val="single" w:sz="4" w:space="0" w:color="auto"/>
              <w:right w:val="nil"/>
            </w:tcBorders>
            <w:vAlign w:val="bottom"/>
          </w:tcPr>
          <w:p w:rsidR="00966B49" w:rsidRDefault="00966B49" w:rsidP="00966B49">
            <w:pPr>
              <w:jc w:val="center"/>
            </w:pPr>
          </w:p>
        </w:tc>
      </w:tr>
    </w:tbl>
    <w:p w:rsidR="00966B49" w:rsidRPr="00180BBA" w:rsidRDefault="00966B49" w:rsidP="00966B4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966B49" w:rsidTr="00966B49">
        <w:tc>
          <w:tcPr>
            <w:tcW w:w="2013" w:type="dxa"/>
            <w:tcBorders>
              <w:top w:val="nil"/>
              <w:left w:val="nil"/>
              <w:bottom w:val="nil"/>
              <w:right w:val="nil"/>
            </w:tcBorders>
            <w:vAlign w:val="center"/>
          </w:tcPr>
          <w:p w:rsidR="00966B49" w:rsidRDefault="00966B49" w:rsidP="00966B49">
            <w:pPr>
              <w:jc w:val="center"/>
            </w:pPr>
            <w:r>
              <w:t>М.П.</w:t>
            </w:r>
          </w:p>
        </w:tc>
        <w:tc>
          <w:tcPr>
            <w:tcW w:w="7371" w:type="dxa"/>
            <w:tcBorders>
              <w:top w:val="nil"/>
              <w:left w:val="nil"/>
              <w:bottom w:val="nil"/>
              <w:right w:val="nil"/>
            </w:tcBorders>
          </w:tcPr>
          <w:p w:rsidR="00966B49" w:rsidRDefault="00966B49" w:rsidP="00966B4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66B49" w:rsidRPr="00180BBA" w:rsidRDefault="00966B49" w:rsidP="00966B49">
      <w:pPr>
        <w:spacing w:after="240"/>
        <w:rPr>
          <w:sz w:val="2"/>
          <w:szCs w:val="2"/>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966B49" w:rsidTr="00966B49">
        <w:trPr>
          <w:cantSplit/>
        </w:trPr>
        <w:tc>
          <w:tcPr>
            <w:tcW w:w="187" w:type="dxa"/>
            <w:tcBorders>
              <w:top w:val="nil"/>
              <w:left w:val="nil"/>
              <w:bottom w:val="nil"/>
              <w:right w:val="nil"/>
            </w:tcBorders>
            <w:vAlign w:val="bottom"/>
          </w:tcPr>
          <w:p w:rsidR="00966B49" w:rsidRDefault="00966B49" w:rsidP="00966B49">
            <w:pPr>
              <w:jc w:val="right"/>
            </w:pPr>
            <w:r>
              <w:t>«</w:t>
            </w:r>
          </w:p>
        </w:tc>
        <w:tc>
          <w:tcPr>
            <w:tcW w:w="397" w:type="dxa"/>
            <w:tcBorders>
              <w:top w:val="nil"/>
              <w:left w:val="nil"/>
              <w:bottom w:val="single" w:sz="4" w:space="0" w:color="auto"/>
              <w:right w:val="nil"/>
            </w:tcBorders>
            <w:vAlign w:val="bottom"/>
          </w:tcPr>
          <w:p w:rsidR="00966B49" w:rsidRDefault="00966B49" w:rsidP="00966B49">
            <w:pPr>
              <w:jc w:val="center"/>
            </w:pPr>
          </w:p>
        </w:tc>
        <w:tc>
          <w:tcPr>
            <w:tcW w:w="255" w:type="dxa"/>
            <w:tcBorders>
              <w:top w:val="nil"/>
              <w:left w:val="nil"/>
              <w:bottom w:val="nil"/>
              <w:right w:val="nil"/>
            </w:tcBorders>
            <w:vAlign w:val="bottom"/>
          </w:tcPr>
          <w:p w:rsidR="00966B49" w:rsidRDefault="00966B49" w:rsidP="00966B49">
            <w:r>
              <w:t>»</w:t>
            </w:r>
          </w:p>
        </w:tc>
        <w:tc>
          <w:tcPr>
            <w:tcW w:w="1984" w:type="dxa"/>
            <w:tcBorders>
              <w:top w:val="nil"/>
              <w:left w:val="nil"/>
              <w:bottom w:val="single" w:sz="4" w:space="0" w:color="auto"/>
              <w:right w:val="nil"/>
            </w:tcBorders>
            <w:vAlign w:val="bottom"/>
          </w:tcPr>
          <w:p w:rsidR="00966B49" w:rsidRDefault="00966B49" w:rsidP="00966B49">
            <w:pPr>
              <w:jc w:val="center"/>
            </w:pPr>
          </w:p>
        </w:tc>
        <w:tc>
          <w:tcPr>
            <w:tcW w:w="397" w:type="dxa"/>
            <w:tcBorders>
              <w:top w:val="nil"/>
              <w:left w:val="nil"/>
              <w:bottom w:val="nil"/>
              <w:right w:val="nil"/>
            </w:tcBorders>
            <w:vAlign w:val="bottom"/>
          </w:tcPr>
          <w:p w:rsidR="00966B49" w:rsidRDefault="00966B49" w:rsidP="00966B49">
            <w:pPr>
              <w:jc w:val="right"/>
            </w:pPr>
            <w:r>
              <w:t>20</w:t>
            </w:r>
          </w:p>
        </w:tc>
        <w:tc>
          <w:tcPr>
            <w:tcW w:w="397" w:type="dxa"/>
            <w:tcBorders>
              <w:top w:val="nil"/>
              <w:left w:val="nil"/>
              <w:bottom w:val="single" w:sz="4" w:space="0" w:color="auto"/>
              <w:right w:val="nil"/>
            </w:tcBorders>
            <w:vAlign w:val="bottom"/>
          </w:tcPr>
          <w:p w:rsidR="00966B49" w:rsidRDefault="00966B49" w:rsidP="00966B49"/>
        </w:tc>
        <w:tc>
          <w:tcPr>
            <w:tcW w:w="680" w:type="dxa"/>
            <w:tcBorders>
              <w:top w:val="nil"/>
              <w:left w:val="nil"/>
              <w:bottom w:val="nil"/>
              <w:right w:val="nil"/>
            </w:tcBorders>
            <w:vAlign w:val="bottom"/>
          </w:tcPr>
          <w:p w:rsidR="00966B49" w:rsidRDefault="00966B49" w:rsidP="00966B49">
            <w:pPr>
              <w:ind w:left="57"/>
            </w:pPr>
            <w:r>
              <w:t>г.</w:t>
            </w:r>
          </w:p>
        </w:tc>
        <w:tc>
          <w:tcPr>
            <w:tcW w:w="1871" w:type="dxa"/>
            <w:tcBorders>
              <w:top w:val="nil"/>
              <w:left w:val="nil"/>
              <w:bottom w:val="single" w:sz="4" w:space="0" w:color="auto"/>
              <w:right w:val="nil"/>
            </w:tcBorders>
            <w:vAlign w:val="bottom"/>
          </w:tcPr>
          <w:p w:rsidR="00966B49" w:rsidRDefault="00966B49" w:rsidP="00966B49">
            <w:pPr>
              <w:jc w:val="center"/>
            </w:pPr>
          </w:p>
        </w:tc>
        <w:tc>
          <w:tcPr>
            <w:tcW w:w="3216" w:type="dxa"/>
            <w:tcBorders>
              <w:top w:val="nil"/>
              <w:left w:val="nil"/>
              <w:bottom w:val="single" w:sz="4" w:space="0" w:color="auto"/>
              <w:right w:val="nil"/>
            </w:tcBorders>
            <w:vAlign w:val="bottom"/>
          </w:tcPr>
          <w:p w:rsidR="00966B49" w:rsidRDefault="00966B49" w:rsidP="00966B49">
            <w:pPr>
              <w:jc w:val="center"/>
            </w:pPr>
          </w:p>
        </w:tc>
      </w:tr>
      <w:tr w:rsidR="00966B49" w:rsidTr="00966B49">
        <w:tc>
          <w:tcPr>
            <w:tcW w:w="187" w:type="dxa"/>
            <w:tcBorders>
              <w:top w:val="nil"/>
              <w:left w:val="nil"/>
              <w:bottom w:val="nil"/>
              <w:right w:val="nil"/>
            </w:tcBorders>
          </w:tcPr>
          <w:p w:rsidR="00966B49" w:rsidRDefault="00966B49" w:rsidP="00966B49"/>
        </w:tc>
        <w:tc>
          <w:tcPr>
            <w:tcW w:w="397" w:type="dxa"/>
            <w:tcBorders>
              <w:top w:val="nil"/>
              <w:left w:val="nil"/>
              <w:bottom w:val="nil"/>
              <w:right w:val="nil"/>
            </w:tcBorders>
          </w:tcPr>
          <w:p w:rsidR="00966B49" w:rsidRDefault="00966B49" w:rsidP="00966B49">
            <w:pPr>
              <w:jc w:val="center"/>
            </w:pPr>
          </w:p>
        </w:tc>
        <w:tc>
          <w:tcPr>
            <w:tcW w:w="255" w:type="dxa"/>
            <w:tcBorders>
              <w:top w:val="nil"/>
              <w:left w:val="nil"/>
              <w:bottom w:val="nil"/>
              <w:right w:val="nil"/>
            </w:tcBorders>
          </w:tcPr>
          <w:p w:rsidR="00966B49" w:rsidRDefault="00966B49" w:rsidP="00966B49"/>
        </w:tc>
        <w:tc>
          <w:tcPr>
            <w:tcW w:w="1984" w:type="dxa"/>
            <w:tcBorders>
              <w:top w:val="nil"/>
              <w:left w:val="nil"/>
              <w:bottom w:val="nil"/>
              <w:right w:val="nil"/>
            </w:tcBorders>
          </w:tcPr>
          <w:p w:rsidR="00966B49" w:rsidRDefault="00966B49" w:rsidP="00966B49">
            <w:pPr>
              <w:jc w:val="center"/>
            </w:pPr>
          </w:p>
        </w:tc>
        <w:tc>
          <w:tcPr>
            <w:tcW w:w="397" w:type="dxa"/>
            <w:tcBorders>
              <w:top w:val="nil"/>
              <w:left w:val="nil"/>
              <w:bottom w:val="nil"/>
              <w:right w:val="nil"/>
            </w:tcBorders>
          </w:tcPr>
          <w:p w:rsidR="00966B49" w:rsidRDefault="00966B49" w:rsidP="00966B49">
            <w:pPr>
              <w:jc w:val="right"/>
            </w:pPr>
          </w:p>
        </w:tc>
        <w:tc>
          <w:tcPr>
            <w:tcW w:w="397" w:type="dxa"/>
            <w:tcBorders>
              <w:top w:val="nil"/>
              <w:left w:val="nil"/>
              <w:bottom w:val="nil"/>
              <w:right w:val="nil"/>
            </w:tcBorders>
          </w:tcPr>
          <w:p w:rsidR="00966B49" w:rsidRDefault="00966B49" w:rsidP="00966B49"/>
        </w:tc>
        <w:tc>
          <w:tcPr>
            <w:tcW w:w="680" w:type="dxa"/>
            <w:tcBorders>
              <w:top w:val="nil"/>
              <w:left w:val="nil"/>
              <w:bottom w:val="nil"/>
              <w:right w:val="nil"/>
            </w:tcBorders>
          </w:tcPr>
          <w:p w:rsidR="00966B49" w:rsidRDefault="00966B49" w:rsidP="00966B49">
            <w:pPr>
              <w:tabs>
                <w:tab w:val="left" w:pos="3270"/>
              </w:tabs>
            </w:pPr>
          </w:p>
        </w:tc>
        <w:tc>
          <w:tcPr>
            <w:tcW w:w="5087" w:type="dxa"/>
            <w:gridSpan w:val="2"/>
            <w:tcBorders>
              <w:top w:val="nil"/>
              <w:left w:val="nil"/>
              <w:bottom w:val="nil"/>
              <w:right w:val="nil"/>
            </w:tcBorders>
          </w:tcPr>
          <w:p w:rsidR="00966B49" w:rsidRDefault="00966B49" w:rsidP="00966B49">
            <w:pPr>
              <w:jc w:val="center"/>
            </w:pPr>
            <w:r>
              <w:t>(подпись, фамилия работника кадровой службы)</w:t>
            </w:r>
          </w:p>
        </w:tc>
      </w:tr>
    </w:tbl>
    <w:p w:rsidR="00966B49" w:rsidRPr="00180BBA" w:rsidRDefault="00966B49" w:rsidP="00966B49">
      <w:pPr>
        <w:rPr>
          <w:sz w:val="2"/>
          <w:szCs w:val="2"/>
        </w:rPr>
      </w:pPr>
    </w:p>
    <w:p w:rsidR="00675EEF" w:rsidRDefault="00675EEF" w:rsidP="001843F2">
      <w:pPr>
        <w:ind w:left="6840"/>
        <w:jc w:val="right"/>
      </w:pPr>
    </w:p>
    <w:p w:rsidR="006426CD" w:rsidRPr="001843F2" w:rsidRDefault="006426CD" w:rsidP="001843F2">
      <w:pPr>
        <w:spacing w:before="360"/>
        <w:ind w:left="6480"/>
      </w:pPr>
      <w:r w:rsidRPr="001843F2">
        <w:lastRenderedPageBreak/>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6426CD" w:rsidRPr="001843F2" w:rsidRDefault="006426CD" w:rsidP="001843F2">
      <w:pPr>
        <w:autoSpaceDE w:val="0"/>
        <w:autoSpaceDN w:val="0"/>
        <w:adjustRightInd w:val="0"/>
        <w:jc w:val="right"/>
        <w:outlineLvl w:val="0"/>
      </w:pPr>
      <w:r w:rsidRPr="001843F2">
        <w:t xml:space="preserve">             </w:t>
      </w:r>
    </w:p>
    <w:p w:rsidR="001B6AA6" w:rsidRDefault="001B6AA6" w:rsidP="00C5159E">
      <w:pPr>
        <w:adjustRightInd w:val="0"/>
        <w:spacing w:after="60"/>
        <w:ind w:left="7088"/>
        <w:jc w:val="center"/>
        <w:rPr>
          <w:color w:val="000000"/>
          <w:sz w:val="20"/>
          <w:szCs w:val="20"/>
        </w:rPr>
      </w:pPr>
    </w:p>
    <w:p w:rsidR="001B6AA6" w:rsidRDefault="001B6AA6" w:rsidP="00C5159E">
      <w:pPr>
        <w:adjustRightInd w:val="0"/>
        <w:spacing w:after="60"/>
        <w:ind w:left="7088"/>
        <w:jc w:val="center"/>
        <w:rPr>
          <w:color w:val="000000"/>
          <w:sz w:val="20"/>
          <w:szCs w:val="20"/>
        </w:rPr>
      </w:pPr>
    </w:p>
    <w:p w:rsidR="001B6AA6" w:rsidRDefault="001B6AA6" w:rsidP="00C5159E">
      <w:pPr>
        <w:adjustRightInd w:val="0"/>
        <w:spacing w:after="60"/>
        <w:ind w:left="7088"/>
        <w:jc w:val="center"/>
        <w:rPr>
          <w:color w:val="000000"/>
          <w:sz w:val="20"/>
          <w:szCs w:val="20"/>
        </w:rPr>
      </w:pPr>
    </w:p>
    <w:p w:rsidR="00C5159E" w:rsidRPr="00C5159E" w:rsidRDefault="00C5159E" w:rsidP="00C5159E">
      <w:pPr>
        <w:adjustRightInd w:val="0"/>
        <w:spacing w:after="60"/>
        <w:ind w:left="7088"/>
        <w:jc w:val="center"/>
        <w:rPr>
          <w:color w:val="000000"/>
          <w:sz w:val="20"/>
          <w:szCs w:val="20"/>
        </w:rPr>
      </w:pPr>
      <w:r w:rsidRPr="00C5159E">
        <w:rPr>
          <w:color w:val="000000"/>
          <w:sz w:val="20"/>
          <w:szCs w:val="20"/>
        </w:rPr>
        <w:lastRenderedPageBreak/>
        <w:t>УТВЕРЖДЕНА</w:t>
      </w:r>
    </w:p>
    <w:p w:rsidR="00C5159E" w:rsidRPr="00C5159E" w:rsidRDefault="00C5159E" w:rsidP="00C5159E">
      <w:pPr>
        <w:adjustRightInd w:val="0"/>
        <w:spacing w:after="12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C5159E">
      <w:pPr>
        <w:spacing w:after="360"/>
        <w:ind w:left="7088"/>
        <w:jc w:val="center"/>
        <w:rPr>
          <w:sz w:val="20"/>
          <w:szCs w:val="20"/>
        </w:rPr>
      </w:pPr>
      <w:r w:rsidRPr="00C5159E">
        <w:rPr>
          <w:sz w:val="20"/>
          <w:szCs w:val="20"/>
        </w:rPr>
        <w:t>(в ред. Указов Президента РФ от 19.09.2017 № 431,</w:t>
      </w:r>
      <w:r w:rsidRPr="00C5159E">
        <w:rPr>
          <w:sz w:val="20"/>
          <w:szCs w:val="20"/>
        </w:rPr>
        <w:br/>
        <w:t>от 09.10.2017 № 472</w:t>
      </w:r>
      <w:r w:rsidRPr="00C5159E">
        <w:rPr>
          <w:sz w:val="20"/>
          <w:szCs w:val="20"/>
        </w:rPr>
        <w:b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 xml:space="preserve">(указывается наименование кадрового подразделения федерального государственного органа, </w:t>
      </w:r>
      <w:r>
        <w:br/>
      </w:r>
      <w:r w:rsidRPr="00DC101E">
        <w:t>иного органа или организации)</w:t>
      </w:r>
    </w:p>
    <w:p w:rsidR="00C5159E" w:rsidRPr="00B871DA" w:rsidRDefault="00C5159E" w:rsidP="00C5159E">
      <w:pPr>
        <w:jc w:val="center"/>
        <w:rPr>
          <w:b/>
          <w:sz w:val="26"/>
          <w:szCs w:val="26"/>
        </w:rPr>
      </w:pPr>
      <w:bookmarkStart w:id="1" w:name="P77"/>
      <w:bookmarkEnd w:id="1"/>
      <w:r w:rsidRPr="00B871DA">
        <w:rPr>
          <w:b/>
          <w:sz w:val="26"/>
          <w:szCs w:val="26"/>
        </w:rPr>
        <w:t>СПРАВКА</w:t>
      </w:r>
      <w:r>
        <w:rPr>
          <w:b/>
          <w:sz w:val="26"/>
          <w:szCs w:val="26"/>
        </w:rPr>
        <w:t> </w:t>
      </w:r>
      <w:r>
        <w:rPr>
          <w:rStyle w:val="aa"/>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 xml:space="preserve">имущественного </w:t>
      </w:r>
      <w:r>
        <w:rPr>
          <w:sz w:val="26"/>
          <w:szCs w:val="26"/>
        </w:rPr>
        <w:br/>
      </w:r>
      <w:r w:rsidRPr="00B871DA">
        <w:rPr>
          <w:sz w:val="26"/>
          <w:szCs w:val="26"/>
        </w:rPr>
        <w:t>характера</w:t>
      </w:r>
      <w:r>
        <w:rPr>
          <w:sz w:val="26"/>
          <w:szCs w:val="26"/>
        </w:rPr>
        <w:t> </w:t>
      </w:r>
      <w:r>
        <w:rPr>
          <w:rStyle w:val="aa"/>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C5159E">
      <w:pPr>
        <w:pBdr>
          <w:top w:val="single" w:sz="4" w:space="1" w:color="auto"/>
        </w:pBdr>
        <w:spacing w:after="60"/>
        <w:ind w:right="113"/>
        <w:jc w:val="center"/>
      </w:pPr>
      <w:r w:rsidRPr="00B871DA">
        <w:t>(фамилия, имя, отчество</w:t>
      </w:r>
      <w:r>
        <w:t xml:space="preserve"> (при наличии)</w:t>
      </w:r>
      <w:r w:rsidRPr="00B871DA">
        <w:t>, дата рождения, серия и номер паспорта, дата выдачи и орган,</w:t>
      </w:r>
    </w:p>
    <w:p w:rsidR="00C5159E" w:rsidRPr="00B871DA" w:rsidRDefault="00C5159E" w:rsidP="00C5159E">
      <w:pPr>
        <w:pBdr>
          <w:top w:val="single" w:sz="4" w:space="1" w:color="auto"/>
        </w:pBdr>
        <w:spacing w:after="60"/>
        <w:ind w:right="113"/>
        <w:jc w:val="center"/>
      </w:pPr>
      <w:r w:rsidRPr="00B871DA">
        <w:t>выдавший паспорт</w:t>
      </w:r>
      <w:r>
        <w:t>, страховой номер индивидуального лицевого счета (при наличии</w:t>
      </w:r>
      <w:r w:rsidRPr="00B871DA">
        <w:t>)</w:t>
      </w:r>
    </w:p>
    <w:p w:rsidR="00C5159E" w:rsidRDefault="00C5159E" w:rsidP="00C5159E"/>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
    <w:p w:rsidR="00C5159E" w:rsidRDefault="00C5159E" w:rsidP="00B7263E">
      <w:pPr>
        <w:tabs>
          <w:tab w:val="right" w:pos="9356"/>
        </w:tabs>
      </w:pPr>
      <w:r w:rsidRPr="007C315A">
        <w:t xml:space="preserve">зарегистрированный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(нужное подчеркнуть)</w:t>
      </w:r>
    </w:p>
    <w:p w:rsidR="00C5159E" w:rsidRDefault="00C5159E" w:rsidP="00C5159E"/>
    <w:p w:rsidR="00C5159E" w:rsidRPr="00FF6E6E" w:rsidRDefault="00C5159E" w:rsidP="00C5159E">
      <w:pPr>
        <w:pBdr>
          <w:top w:val="single" w:sz="4" w:space="1" w:color="auto"/>
        </w:pBdr>
        <w:spacing w:after="60"/>
        <w:jc w:val="center"/>
      </w:pPr>
      <w:r w:rsidRPr="00FF6E6E">
        <w:t>(фамилия, имя, отчество</w:t>
      </w:r>
      <w:r>
        <w:t xml:space="preserve"> (при наличии) в именительном падеже</w:t>
      </w:r>
      <w:r w:rsidRPr="00FF6E6E">
        <w:t>, дата рождения, серия и номер паспорта</w:t>
      </w:r>
      <w:r>
        <w:br/>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имущественного характера по состоянию на</w:t>
            </w:r>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r>
              <w:t>г.</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9384" w:type="dxa"/>
        <w:tblLayout w:type="fixed"/>
        <w:tblCellMar>
          <w:left w:w="28" w:type="dxa"/>
          <w:right w:w="28" w:type="dxa"/>
        </w:tblCellMar>
        <w:tblLook w:val="0000" w:firstRow="0" w:lastRow="0" w:firstColumn="0" w:lastColumn="0" w:noHBand="0" w:noVBand="0"/>
      </w:tblPr>
      <w:tblGrid>
        <w:gridCol w:w="851"/>
        <w:gridCol w:w="6861"/>
        <w:gridCol w:w="1672"/>
      </w:tblGrid>
      <w:tr w:rsidR="00C5159E" w:rsidRPr="00B22B40" w:rsidTr="00B7263E">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r w:rsidRPr="00B22B40">
              <w:t>п/п</w:t>
            </w:r>
          </w:p>
        </w:tc>
        <w:tc>
          <w:tcPr>
            <w:tcW w:w="686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B7263E">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B7263E">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686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3)</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2" w:name="P159"/>
      <w:bookmarkEnd w:id="2"/>
      <w:r w:rsidRPr="00B22B40">
        <w:rPr>
          <w:vertAlign w:val="superscript"/>
        </w:rPr>
        <w:t>1</w:t>
      </w:r>
      <w:r w:rsidRPr="00B22B40">
        <w:t> Указываются доходы (включая пенсии, пособия, иные выплаты) за отчетный период.</w:t>
      </w:r>
    </w:p>
    <w:p w:rsidR="00C5159E" w:rsidRPr="00B22B40" w:rsidRDefault="00C5159E" w:rsidP="00C5159E">
      <w:pPr>
        <w:ind w:firstLine="567"/>
        <w:jc w:val="both"/>
      </w:pPr>
      <w:bookmarkStart w:id="3" w:name="P161"/>
      <w:bookmarkEnd w:id="3"/>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384" w:type="dxa"/>
        <w:tblLayout w:type="fixed"/>
        <w:tblCellMar>
          <w:left w:w="28" w:type="dxa"/>
          <w:right w:w="28" w:type="dxa"/>
        </w:tblCellMar>
        <w:tblLook w:val="0000" w:firstRow="0" w:lastRow="0" w:firstColumn="0" w:lastColumn="0" w:noHBand="0" w:noVBand="0"/>
      </w:tblPr>
      <w:tblGrid>
        <w:gridCol w:w="680"/>
        <w:gridCol w:w="2098"/>
        <w:gridCol w:w="1985"/>
        <w:gridCol w:w="2722"/>
        <w:gridCol w:w="1899"/>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r w:rsidRPr="00B22B40">
              <w:t>п/п</w:t>
            </w:r>
          </w:p>
        </w:tc>
        <w:tc>
          <w:tcPr>
            <w:tcW w:w="209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09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r w:rsidRPr="00425BDA">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526" w:type="dxa"/>
        <w:tblLayout w:type="fixed"/>
        <w:tblCellMar>
          <w:left w:w="28" w:type="dxa"/>
          <w:right w:w="28" w:type="dxa"/>
        </w:tblCellMar>
        <w:tblLook w:val="0000" w:firstRow="0" w:lastRow="0" w:firstColumn="0" w:lastColumn="0" w:noHBand="0" w:noVBand="0"/>
      </w:tblPr>
      <w:tblGrid>
        <w:gridCol w:w="680"/>
        <w:gridCol w:w="2041"/>
        <w:gridCol w:w="1644"/>
        <w:gridCol w:w="2041"/>
        <w:gridCol w:w="1418"/>
        <w:gridCol w:w="1702"/>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r w:rsidRPr="00213A7F">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r w:rsidRPr="00425BDA">
        <w:t> </w:t>
      </w:r>
      <w:r w:rsidRPr="00CF2340">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r w:rsidRPr="00213A7F">
        <w:t> </w:t>
      </w:r>
      <w:r w:rsidRPr="00CF2340">
        <w:t>Указывается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526" w:type="dxa"/>
        <w:tblLayout w:type="fixed"/>
        <w:tblCellMar>
          <w:left w:w="28" w:type="dxa"/>
          <w:right w:w="28" w:type="dxa"/>
        </w:tblCellMar>
        <w:tblLook w:val="0000" w:firstRow="0" w:lastRow="0" w:firstColumn="0" w:lastColumn="0" w:noHBand="0" w:noVBand="0"/>
      </w:tblPr>
      <w:tblGrid>
        <w:gridCol w:w="680"/>
        <w:gridCol w:w="3346"/>
        <w:gridCol w:w="2722"/>
        <w:gridCol w:w="2778"/>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3346"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346"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Мототранспортные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r w:rsidRPr="00C62DEE">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4" w:name="P442"/>
      <w:bookmarkEnd w:id="4"/>
      <w:r>
        <w:rPr>
          <w:b/>
        </w:rPr>
        <w:lastRenderedPageBreak/>
        <w:t>Раздел 4. </w:t>
      </w:r>
      <w:r w:rsidRPr="00C62DEE">
        <w:rPr>
          <w:b/>
        </w:rPr>
        <w:t>Сведения о счетах в банках и иных кредитных организациях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1222"/>
      </w:tblGrid>
      <w:tr w:rsidR="00C5159E" w:rsidRPr="00B22B40" w:rsidTr="00B7263E">
        <w:tc>
          <w:tcPr>
            <w:tcW w:w="564" w:type="dxa"/>
          </w:tcPr>
          <w:p w:rsidR="00C5159E" w:rsidRPr="00B22B40" w:rsidRDefault="00C5159E" w:rsidP="00C30684">
            <w:pPr>
              <w:jc w:val="center"/>
            </w:pPr>
            <w:r>
              <w:t>№</w:t>
            </w:r>
            <w:r w:rsidRPr="00B22B40">
              <w:t xml:space="preserve"> </w:t>
            </w:r>
            <w:r>
              <w:br/>
            </w:r>
            <w:r w:rsidRPr="00B22B40">
              <w:t>п/п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122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B7263E">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1222" w:type="dxa"/>
          </w:tcPr>
          <w:p w:rsidR="00C5159E" w:rsidRPr="00B22B40" w:rsidRDefault="00C5159E" w:rsidP="00C30684">
            <w:pPr>
              <w:jc w:val="center"/>
            </w:pPr>
            <w:r w:rsidRPr="00B22B40">
              <w:t>6</w:t>
            </w:r>
          </w:p>
        </w:tc>
      </w:tr>
      <w:tr w:rsidR="00C5159E" w:rsidRPr="00B22B40" w:rsidTr="00B7263E">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r w:rsidR="00C5159E" w:rsidRPr="00B22B40" w:rsidTr="00B7263E">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r w:rsidR="00C5159E" w:rsidRPr="00B22B40" w:rsidTr="00B7263E">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r w:rsidRPr="00C62DEE">
        <w:t> </w:t>
      </w:r>
      <w:r w:rsidRPr="00DF6BC0">
        <w:t>Указываются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r w:rsidRPr="00C62DEE">
        <w:t> </w:t>
      </w:r>
      <w:r w:rsidRPr="00267EA1">
        <w:t>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5" w:name="P493"/>
      <w:bookmarkEnd w:id="5"/>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6" w:name="P495"/>
      <w:bookmarkEnd w:id="6"/>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r w:rsidRPr="00C62DEE">
        <w:t> </w:t>
      </w:r>
      <w:r w:rsidRPr="00622846">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r w:rsidRPr="00C62DEE">
        <w:t> </w:t>
      </w:r>
      <w:r w:rsidRPr="00827572">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C5159E" w:rsidP="00B7263E">
      <w:pPr>
        <w:tabs>
          <w:tab w:val="right" w:pos="9639"/>
        </w:tabs>
      </w:pPr>
      <w:r>
        <w:tab/>
        <w:t>.</w:t>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r w:rsidRPr="00C62DEE">
        <w:t> </w:t>
      </w:r>
      <w:r w:rsidRPr="00021F37">
        <w:t>Указываются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C5159E">
      <w:pPr>
        <w:ind w:firstLine="567"/>
        <w:jc w:val="both"/>
      </w:pPr>
      <w:r>
        <w:rPr>
          <w:vertAlign w:val="superscript"/>
        </w:rPr>
        <w:t>2</w:t>
      </w:r>
      <w:r w:rsidRPr="00C62DEE">
        <w:t> </w:t>
      </w:r>
      <w:r w:rsidRPr="00021F37">
        <w:t xml:space="preserve">Указывается общая стоимость ценных бумаг данного вида исходя из стоимости их приобретения (если </w:t>
      </w:r>
      <w:r>
        <w:br/>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793"/>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793" w:type="dxa"/>
          </w:tcPr>
          <w:p w:rsidR="00C5159E" w:rsidRPr="00B22B40" w:rsidRDefault="00C5159E" w:rsidP="00C30684">
            <w:pPr>
              <w:jc w:val="center"/>
            </w:pPr>
            <w:r w:rsidRPr="00B22B40">
              <w:t>Площадь (кв. м)</w:t>
            </w:r>
          </w:p>
        </w:tc>
      </w:tr>
      <w:tr w:rsidR="00C5159E" w:rsidRPr="00B22B40" w:rsidTr="00B7263E">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793"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r w:rsidRPr="00F21F55">
        <w:t> Указываются по состоянию на отчетную дату.</w:t>
      </w:r>
    </w:p>
    <w:p w:rsidR="00C5159E" w:rsidRPr="00F21F55" w:rsidRDefault="00C5159E" w:rsidP="00C5159E">
      <w:pPr>
        <w:ind w:firstLine="567"/>
        <w:jc w:val="both"/>
      </w:pPr>
      <w:r w:rsidRPr="00F21F55">
        <w:rPr>
          <w:vertAlign w:val="superscript"/>
        </w:rPr>
        <w:t>2</w:t>
      </w:r>
      <w:r w:rsidRPr="00F21F55">
        <w:t> Указывается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r w:rsidRPr="00F21F55">
        <w:t> Указываются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r w:rsidRPr="00F21F55">
        <w:t xml:space="preserve"> Указываются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r w:rsidRPr="00F21F55">
        <w:t> </w:t>
      </w:r>
      <w:r w:rsidRPr="00424632">
        <w:t>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r w:rsidRPr="00F21F55">
        <w:t> </w:t>
      </w:r>
      <w:r w:rsidRPr="00424632">
        <w:t>Указывается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r w:rsidRPr="00F21F55">
        <w:t> </w:t>
      </w:r>
      <w:r w:rsidRPr="00424632">
        <w:t>Указывается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r w:rsidRPr="00F21F55">
        <w:t> </w:t>
      </w:r>
      <w:r w:rsidRPr="00424632">
        <w:t xml:space="preserve">Указываются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r w:rsidRPr="00F21F55">
        <w:t> </w:t>
      </w:r>
      <w:r w:rsidRPr="009F260E">
        <w:t>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r w:rsidRPr="00F21F55">
        <w:t> </w:t>
      </w:r>
      <w:r w:rsidRPr="009F260E">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r w:rsidRPr="00B22B40">
              <w:t>п/п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r w:rsidRPr="003576FC">
        <w:t> </w:t>
      </w:r>
      <w:r w:rsidRPr="00267EA1">
        <w:t>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r w:rsidRPr="003576FC">
        <w:t> Указываются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r>
              <w:t>г.</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675EEF">
          <w:pgSz w:w="11905" w:h="16838"/>
          <w:pgMar w:top="567" w:right="851" w:bottom="284" w:left="1701"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Default="00973D87" w:rsidP="00973D87">
      <w:pPr>
        <w:widowControl w:val="0"/>
        <w:autoSpaceDE w:val="0"/>
        <w:autoSpaceDN w:val="0"/>
        <w:adjustRightInd w:val="0"/>
        <w:ind w:firstLine="540"/>
        <w:jc w:val="both"/>
        <w:rPr>
          <w:rFonts w:cs="Calibri"/>
        </w:rPr>
      </w:pPr>
      <w:bookmarkStart w:id="7" w:name="Par550"/>
      <w:bookmarkEnd w:id="7"/>
      <w:r>
        <w:rPr>
          <w:rFonts w:cs="Calibri"/>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Default="00973D87" w:rsidP="00973D87">
      <w:pPr>
        <w:widowControl w:val="0"/>
        <w:autoSpaceDE w:val="0"/>
        <w:autoSpaceDN w:val="0"/>
        <w:adjustRightInd w:val="0"/>
        <w:ind w:firstLine="540"/>
        <w:jc w:val="both"/>
        <w:rPr>
          <w:rFonts w:cs="Calibri"/>
        </w:rPr>
      </w:pPr>
      <w:bookmarkStart w:id="8" w:name="Par551"/>
      <w:bookmarkEnd w:id="8"/>
      <w:r>
        <w:rPr>
          <w:rFonts w:cs="Calibri"/>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Default="00973D87" w:rsidP="00973D87">
      <w:pPr>
        <w:widowControl w:val="0"/>
        <w:autoSpaceDE w:val="0"/>
        <w:autoSpaceDN w:val="0"/>
        <w:adjustRightInd w:val="0"/>
        <w:ind w:firstLine="540"/>
        <w:jc w:val="both"/>
        <w:rPr>
          <w:rFonts w:cs="Calibri"/>
        </w:rPr>
      </w:pPr>
      <w:bookmarkStart w:id="9" w:name="Par552"/>
      <w:bookmarkEnd w:id="9"/>
      <w:r>
        <w:rPr>
          <w:rFonts w:cs="Calibri"/>
        </w:rPr>
        <w:t>&lt;3&gt; Указываются доходы (включая пенсии, пособия, иные выплаты) за отчетный период.</w:t>
      </w:r>
    </w:p>
    <w:p w:rsidR="00973D87" w:rsidRDefault="00973D87" w:rsidP="00973D87">
      <w:pPr>
        <w:widowControl w:val="0"/>
        <w:autoSpaceDE w:val="0"/>
        <w:autoSpaceDN w:val="0"/>
        <w:adjustRightInd w:val="0"/>
        <w:ind w:firstLine="540"/>
        <w:jc w:val="both"/>
        <w:rPr>
          <w:rFonts w:cs="Calibri"/>
        </w:rPr>
      </w:pPr>
      <w:bookmarkStart w:id="10" w:name="Par553"/>
      <w:bookmarkEnd w:id="10"/>
      <w:r>
        <w:rPr>
          <w:rFonts w:cs="Calibri"/>
        </w:rPr>
        <w:t>&lt;4&gt; Доход, полученный в иностранной валюте, указывается в рублях по курсу Банка России на дату получения дохода.</w:t>
      </w:r>
    </w:p>
    <w:p w:rsidR="00973D87" w:rsidRPr="001B6AA6" w:rsidRDefault="00973D87" w:rsidP="00973D87">
      <w:pPr>
        <w:widowControl w:val="0"/>
        <w:autoSpaceDE w:val="0"/>
        <w:autoSpaceDN w:val="0"/>
        <w:adjustRightInd w:val="0"/>
        <w:ind w:firstLine="540"/>
        <w:jc w:val="both"/>
        <w:rPr>
          <w:rFonts w:cs="Calibri"/>
        </w:rPr>
      </w:pPr>
      <w:bookmarkStart w:id="11" w:name="Par554"/>
      <w:bookmarkEnd w:id="11"/>
      <w:r>
        <w:rPr>
          <w:rFonts w:cs="Calibri"/>
        </w:rPr>
        <w:t>&lt;5&gt; Сведения о расходах представляются в случаях</w:t>
      </w:r>
      <w:r w:rsidRPr="001B6AA6">
        <w:rPr>
          <w:rFonts w:cs="Calibri"/>
        </w:rPr>
        <w:t xml:space="preserve">, установленных </w:t>
      </w:r>
      <w:hyperlink r:id="rId14" w:history="1">
        <w:r w:rsidRPr="001B6AA6">
          <w:rPr>
            <w:rFonts w:cs="Calibri"/>
          </w:rPr>
          <w:t>статьей 3</w:t>
        </w:r>
      </w:hyperlink>
      <w:r w:rsidRPr="001B6AA6">
        <w:rPr>
          <w:rFonts w:cs="Calibri"/>
        </w:rPr>
        <w:t xml:space="preserve"> Федерального закона от 3 декабря </w:t>
      </w:r>
      <w:smartTag w:uri="urn:schemas-microsoft-com:office:smarttags" w:element="metricconverter">
        <w:smartTagPr>
          <w:attr w:name="ProductID" w:val="2012 г"/>
        </w:smartTagPr>
        <w:r w:rsidRPr="001B6AA6">
          <w:rPr>
            <w:rFonts w:cs="Calibri"/>
          </w:rPr>
          <w:t>2012 г</w:t>
        </w:r>
      </w:smartTag>
      <w:r w:rsidRPr="001B6AA6">
        <w:rPr>
          <w:rFonts w:cs="Calibri"/>
        </w:rPr>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Pr="001B6AA6" w:rsidRDefault="00973D87" w:rsidP="00973D87">
      <w:pPr>
        <w:widowControl w:val="0"/>
        <w:autoSpaceDE w:val="0"/>
        <w:autoSpaceDN w:val="0"/>
        <w:adjustRightInd w:val="0"/>
        <w:ind w:firstLine="540"/>
        <w:jc w:val="both"/>
        <w:rPr>
          <w:rFonts w:cs="Calibri"/>
        </w:rPr>
      </w:pPr>
      <w:bookmarkStart w:id="12" w:name="Par555"/>
      <w:bookmarkEnd w:id="12"/>
      <w:r w:rsidRPr="001B6AA6">
        <w:rPr>
          <w:rFonts w:cs="Calibri"/>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Pr="001B6AA6" w:rsidRDefault="00973D87" w:rsidP="00973D87">
      <w:pPr>
        <w:widowControl w:val="0"/>
        <w:autoSpaceDE w:val="0"/>
        <w:autoSpaceDN w:val="0"/>
        <w:adjustRightInd w:val="0"/>
        <w:ind w:firstLine="540"/>
        <w:jc w:val="both"/>
        <w:rPr>
          <w:rFonts w:cs="Calibri"/>
        </w:rPr>
      </w:pPr>
      <w:bookmarkStart w:id="13" w:name="Par556"/>
      <w:bookmarkEnd w:id="13"/>
      <w:r w:rsidRPr="001B6AA6">
        <w:rPr>
          <w:rFonts w:cs="Calibri"/>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B6AA6" w:rsidRDefault="00973D87" w:rsidP="00973D87">
      <w:pPr>
        <w:widowControl w:val="0"/>
        <w:autoSpaceDE w:val="0"/>
        <w:autoSpaceDN w:val="0"/>
        <w:adjustRightInd w:val="0"/>
        <w:ind w:firstLine="540"/>
        <w:jc w:val="both"/>
        <w:rPr>
          <w:rFonts w:cs="Calibri"/>
        </w:rPr>
      </w:pPr>
      <w:bookmarkStart w:id="14" w:name="Par557"/>
      <w:bookmarkEnd w:id="14"/>
      <w:r w:rsidRPr="001B6AA6">
        <w:rPr>
          <w:rFonts w:cs="Calibri"/>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sidRPr="001B6AA6">
          <w:rPr>
            <w:rFonts w:cs="Calibri"/>
          </w:rPr>
          <w:t>частью 1 статьи 4</w:t>
        </w:r>
      </w:hyperlink>
      <w:r w:rsidRPr="001B6AA6">
        <w:rPr>
          <w:rFonts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Pr="001B6AA6" w:rsidRDefault="00973D87" w:rsidP="00973D87">
      <w:pPr>
        <w:widowControl w:val="0"/>
        <w:autoSpaceDE w:val="0"/>
        <w:autoSpaceDN w:val="0"/>
        <w:adjustRightInd w:val="0"/>
        <w:ind w:firstLine="540"/>
        <w:jc w:val="both"/>
        <w:rPr>
          <w:rFonts w:cs="Calibri"/>
        </w:rPr>
      </w:pPr>
      <w:bookmarkStart w:id="15" w:name="Par558"/>
      <w:bookmarkEnd w:id="15"/>
      <w:r w:rsidRPr="001B6AA6">
        <w:rPr>
          <w:rFonts w:cs="Calibri"/>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Default="00973D87" w:rsidP="00973D87">
      <w:pPr>
        <w:widowControl w:val="0"/>
        <w:autoSpaceDE w:val="0"/>
        <w:autoSpaceDN w:val="0"/>
        <w:adjustRightInd w:val="0"/>
        <w:ind w:firstLine="540"/>
        <w:jc w:val="both"/>
        <w:rPr>
          <w:rFonts w:cs="Calibri"/>
        </w:rPr>
      </w:pPr>
      <w:bookmarkStart w:id="16" w:name="Par559"/>
      <w:bookmarkEnd w:id="16"/>
      <w:r w:rsidRPr="001B6AA6">
        <w:rPr>
          <w:rFonts w:cs="Calibri"/>
        </w:rPr>
        <w:t>&lt;10&gt; Указывается вид собственности (индивидуальная, общая); для совместной собственности указываются иные лица (Ф.И.О. или наименование</w:t>
      </w:r>
      <w:r>
        <w:rPr>
          <w:rFonts w:cs="Calibri"/>
        </w:rPr>
        <w:t>),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Default="00973D87" w:rsidP="00973D87">
      <w:pPr>
        <w:widowControl w:val="0"/>
        <w:autoSpaceDE w:val="0"/>
        <w:autoSpaceDN w:val="0"/>
        <w:adjustRightInd w:val="0"/>
        <w:ind w:firstLine="540"/>
        <w:jc w:val="both"/>
        <w:rPr>
          <w:rFonts w:cs="Calibri"/>
        </w:rPr>
      </w:pPr>
      <w:bookmarkStart w:id="17" w:name="Par560"/>
      <w:bookmarkEnd w:id="17"/>
      <w:r>
        <w:rPr>
          <w:rFonts w:cs="Calibri"/>
        </w:rPr>
        <w:t>&lt;11&gt; Указываются вид счета (депозитный, текущий, расчетный, ссудный и другие) и валюта счета.</w:t>
      </w:r>
    </w:p>
    <w:p w:rsidR="00973D87" w:rsidRDefault="00973D87" w:rsidP="00973D87">
      <w:pPr>
        <w:widowControl w:val="0"/>
        <w:autoSpaceDE w:val="0"/>
        <w:autoSpaceDN w:val="0"/>
        <w:adjustRightInd w:val="0"/>
        <w:ind w:firstLine="540"/>
        <w:jc w:val="both"/>
        <w:rPr>
          <w:rFonts w:cs="Calibri"/>
        </w:rPr>
      </w:pPr>
      <w:bookmarkStart w:id="18" w:name="Par561"/>
      <w:bookmarkEnd w:id="18"/>
      <w:r>
        <w:rPr>
          <w:rFonts w:cs="Calibri"/>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19" w:name="Par562"/>
      <w:bookmarkEnd w:id="19"/>
      <w:r>
        <w:rPr>
          <w:rFonts w:cs="Calibri"/>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0" w:name="Par563"/>
      <w:bookmarkEnd w:id="20"/>
      <w:r>
        <w:rPr>
          <w:rFonts w:cs="Calibri"/>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Default="00973D87" w:rsidP="00973D87">
      <w:pPr>
        <w:widowControl w:val="0"/>
        <w:autoSpaceDE w:val="0"/>
        <w:autoSpaceDN w:val="0"/>
        <w:adjustRightInd w:val="0"/>
        <w:ind w:firstLine="540"/>
        <w:jc w:val="both"/>
        <w:rPr>
          <w:rFonts w:cs="Calibri"/>
        </w:rPr>
      </w:pPr>
      <w:bookmarkStart w:id="21" w:name="Par564"/>
      <w:bookmarkEnd w:id="21"/>
      <w:r>
        <w:rPr>
          <w:rFonts w:cs="Calibri"/>
        </w:rPr>
        <w:t xml:space="preserve">&lt;15&gt; Уставный капитал указывается согласно учредительным документам организации по состоянию на отчетную дату. Для уставных капиталов, выраженных в </w:t>
      </w:r>
      <w:r>
        <w:rPr>
          <w:rFonts w:cs="Calibri"/>
        </w:rPr>
        <w:lastRenderedPageBreak/>
        <w:t>иностранной валюте, уставный капитал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2" w:name="Par565"/>
      <w:bookmarkEnd w:id="22"/>
      <w:r>
        <w:rPr>
          <w:rFonts w:cs="Calibri"/>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Default="00973D87" w:rsidP="00973D87">
      <w:pPr>
        <w:widowControl w:val="0"/>
        <w:autoSpaceDE w:val="0"/>
        <w:autoSpaceDN w:val="0"/>
        <w:adjustRightInd w:val="0"/>
        <w:ind w:firstLine="540"/>
        <w:jc w:val="both"/>
        <w:rPr>
          <w:rFonts w:cs="Calibri"/>
        </w:rPr>
      </w:pPr>
      <w:bookmarkStart w:id="23" w:name="Par566"/>
      <w:bookmarkEnd w:id="23"/>
      <w:r>
        <w:rPr>
          <w:rFonts w:cs="Calibri"/>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24" w:name="Par567"/>
      <w:bookmarkEnd w:id="24"/>
      <w:r>
        <w:rPr>
          <w:rFonts w:cs="Calibri"/>
        </w:rPr>
        <w:t xml:space="preserve">&lt;18&gt; </w:t>
      </w:r>
      <w:r w:rsidRPr="001B6AA6">
        <w:rPr>
          <w:rFonts w:cs="Calibri"/>
        </w:rPr>
        <w:t xml:space="preserve">Указываются все ценные бумаги по видам (облигации, векселя и другие), за исключением акций, указанных в </w:t>
      </w:r>
      <w:hyperlink w:anchor="Par373" w:history="1">
        <w:r w:rsidRPr="001B6AA6">
          <w:rPr>
            <w:rFonts w:cs="Calibri"/>
          </w:rPr>
          <w:t>подразделе 5.1</w:t>
        </w:r>
      </w:hyperlink>
      <w:r w:rsidRPr="001B6AA6">
        <w:rPr>
          <w:rFonts w:cs="Calibri"/>
        </w:rPr>
        <w:t xml:space="preserve"> "Акции и </w:t>
      </w:r>
      <w:r>
        <w:rPr>
          <w:rFonts w:cs="Calibri"/>
        </w:rPr>
        <w:t>иное участие в коммерческих организациях и фондах".</w:t>
      </w:r>
    </w:p>
    <w:p w:rsidR="00973D87" w:rsidRDefault="00973D87" w:rsidP="00973D87">
      <w:pPr>
        <w:widowControl w:val="0"/>
        <w:autoSpaceDE w:val="0"/>
        <w:autoSpaceDN w:val="0"/>
        <w:adjustRightInd w:val="0"/>
        <w:ind w:firstLine="540"/>
        <w:jc w:val="both"/>
        <w:rPr>
          <w:rFonts w:cs="Calibri"/>
        </w:rPr>
      </w:pPr>
      <w:bookmarkStart w:id="25" w:name="Par568"/>
      <w:bookmarkEnd w:id="25"/>
      <w:r>
        <w:rPr>
          <w:rFonts w:cs="Calibri"/>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6" w:name="Par569"/>
      <w:bookmarkEnd w:id="26"/>
      <w:r>
        <w:rPr>
          <w:rFonts w:cs="Calibri"/>
        </w:rPr>
        <w:t>&lt;20&gt; Указываются по состоянию на отчетную дату.</w:t>
      </w:r>
    </w:p>
    <w:p w:rsidR="00973D87" w:rsidRDefault="00973D87" w:rsidP="00973D87">
      <w:pPr>
        <w:widowControl w:val="0"/>
        <w:autoSpaceDE w:val="0"/>
        <w:autoSpaceDN w:val="0"/>
        <w:adjustRightInd w:val="0"/>
        <w:ind w:firstLine="540"/>
        <w:jc w:val="both"/>
        <w:rPr>
          <w:rFonts w:cs="Calibri"/>
        </w:rPr>
      </w:pPr>
      <w:bookmarkStart w:id="27" w:name="Par570"/>
      <w:bookmarkEnd w:id="27"/>
      <w:r>
        <w:rPr>
          <w:rFonts w:cs="Calibri"/>
        </w:rPr>
        <w:t>&lt;21&gt; Указывается вид недвижимого имущества (земельный участок, жилой дом, дача и другие).</w:t>
      </w:r>
    </w:p>
    <w:p w:rsidR="00973D87" w:rsidRDefault="00973D87" w:rsidP="00973D87">
      <w:pPr>
        <w:widowControl w:val="0"/>
        <w:autoSpaceDE w:val="0"/>
        <w:autoSpaceDN w:val="0"/>
        <w:adjustRightInd w:val="0"/>
        <w:ind w:firstLine="540"/>
        <w:jc w:val="both"/>
        <w:rPr>
          <w:rFonts w:cs="Calibri"/>
        </w:rPr>
      </w:pPr>
      <w:bookmarkStart w:id="28" w:name="Par571"/>
      <w:bookmarkEnd w:id="28"/>
      <w:r>
        <w:rPr>
          <w:rFonts w:cs="Calibri"/>
        </w:rPr>
        <w:t>&lt;22&gt; Указываются вид пользования (аренда, безвозмездное пользование и другие) и сроки пользования.</w:t>
      </w:r>
    </w:p>
    <w:p w:rsidR="00973D87" w:rsidRDefault="00973D87" w:rsidP="00973D87">
      <w:pPr>
        <w:widowControl w:val="0"/>
        <w:autoSpaceDE w:val="0"/>
        <w:autoSpaceDN w:val="0"/>
        <w:adjustRightInd w:val="0"/>
        <w:ind w:firstLine="540"/>
        <w:jc w:val="both"/>
        <w:rPr>
          <w:rFonts w:cs="Calibri"/>
        </w:rPr>
      </w:pPr>
      <w:bookmarkStart w:id="29" w:name="Par572"/>
      <w:bookmarkEnd w:id="29"/>
      <w:r>
        <w:rPr>
          <w:rFonts w:cs="Calibri"/>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30" w:name="Par573"/>
      <w:bookmarkEnd w:id="30"/>
      <w:r>
        <w:rPr>
          <w:rFonts w:cs="Calibri"/>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Default="00973D87" w:rsidP="00973D87">
      <w:pPr>
        <w:widowControl w:val="0"/>
        <w:autoSpaceDE w:val="0"/>
        <w:autoSpaceDN w:val="0"/>
        <w:adjustRightInd w:val="0"/>
        <w:ind w:firstLine="540"/>
        <w:jc w:val="both"/>
        <w:rPr>
          <w:rFonts w:cs="Calibri"/>
        </w:rPr>
      </w:pPr>
      <w:bookmarkStart w:id="31" w:name="Par574"/>
      <w:bookmarkEnd w:id="31"/>
      <w:r>
        <w:rPr>
          <w:rFonts w:cs="Calibri"/>
        </w:rPr>
        <w:t>&lt;25&gt; Указывается существо обязательства (заем, кредит и другие).</w:t>
      </w:r>
    </w:p>
    <w:p w:rsidR="00973D87" w:rsidRDefault="00973D87" w:rsidP="00973D87">
      <w:pPr>
        <w:widowControl w:val="0"/>
        <w:autoSpaceDE w:val="0"/>
        <w:autoSpaceDN w:val="0"/>
        <w:adjustRightInd w:val="0"/>
        <w:ind w:firstLine="540"/>
        <w:jc w:val="both"/>
        <w:rPr>
          <w:rFonts w:cs="Calibri"/>
        </w:rPr>
      </w:pPr>
      <w:bookmarkStart w:id="32" w:name="Par575"/>
      <w:bookmarkEnd w:id="32"/>
      <w:r>
        <w:rPr>
          <w:rFonts w:cs="Calibri"/>
        </w:rPr>
        <w:t>&lt;26&gt; Указывается вторая сторона обязательства: кредитор или должник, его фамилия, имя и отчество (наименование юридического лица), адрес.</w:t>
      </w:r>
    </w:p>
    <w:p w:rsidR="00973D87" w:rsidRDefault="00973D87" w:rsidP="00973D87">
      <w:pPr>
        <w:widowControl w:val="0"/>
        <w:autoSpaceDE w:val="0"/>
        <w:autoSpaceDN w:val="0"/>
        <w:adjustRightInd w:val="0"/>
        <w:ind w:firstLine="540"/>
        <w:jc w:val="both"/>
        <w:rPr>
          <w:rFonts w:cs="Calibri"/>
        </w:rPr>
      </w:pPr>
      <w:bookmarkStart w:id="33" w:name="Par576"/>
      <w:bookmarkEnd w:id="33"/>
      <w:r>
        <w:rPr>
          <w:rFonts w:cs="Calibri"/>
        </w:rPr>
        <w:t>&lt;27&gt; Указываются основание возникновения обязательства,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34" w:name="Par577"/>
      <w:bookmarkEnd w:id="34"/>
      <w:r>
        <w:rPr>
          <w:rFonts w:cs="Calibri"/>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35" w:name="Par578"/>
      <w:bookmarkEnd w:id="35"/>
      <w:r>
        <w:rPr>
          <w:rFonts w:cs="Calibri"/>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pBdr>
          <w:top w:val="single" w:sz="6" w:space="0" w:color="auto"/>
        </w:pBdr>
        <w:autoSpaceDE w:val="0"/>
        <w:autoSpaceDN w:val="0"/>
        <w:adjustRightInd w:val="0"/>
        <w:spacing w:before="100" w:after="100"/>
        <w:rPr>
          <w:rFonts w:cs="Calibri"/>
          <w:sz w:val="2"/>
          <w:szCs w:val="2"/>
        </w:rPr>
      </w:pPr>
    </w:p>
    <w:p w:rsidR="00973D87" w:rsidRDefault="00973D87" w:rsidP="00973D87"/>
    <w:p w:rsidR="00944C10" w:rsidRDefault="00944C10" w:rsidP="00944C10">
      <w:pPr>
        <w:autoSpaceDE w:val="0"/>
        <w:autoSpaceDN w:val="0"/>
        <w:adjustRightInd w:val="0"/>
        <w:jc w:val="center"/>
        <w:rPr>
          <w:b/>
          <w:sz w:val="26"/>
          <w:szCs w:val="26"/>
        </w:rPr>
      </w:pPr>
    </w:p>
    <w:p w:rsidR="00944C10" w:rsidRDefault="00944C10" w:rsidP="00944C10">
      <w:pPr>
        <w:autoSpaceDE w:val="0"/>
        <w:autoSpaceDN w:val="0"/>
        <w:adjustRightInd w:val="0"/>
        <w:jc w:val="center"/>
        <w:rPr>
          <w:b/>
          <w:sz w:val="26"/>
          <w:szCs w:val="26"/>
        </w:rPr>
      </w:pPr>
    </w:p>
    <w:p w:rsidR="007F1C36" w:rsidRDefault="007F1C36"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Pr="00323045" w:rsidRDefault="00323045" w:rsidP="00323045">
      <w:pPr>
        <w:spacing w:line="360" w:lineRule="atLeast"/>
        <w:jc w:val="center"/>
        <w:rPr>
          <w:sz w:val="28"/>
          <w:szCs w:val="28"/>
        </w:rPr>
      </w:pPr>
      <w:r w:rsidRPr="00323045">
        <w:rPr>
          <w:sz w:val="28"/>
          <w:szCs w:val="28"/>
        </w:rPr>
        <w:lastRenderedPageBreak/>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6"/>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D91040" w:rsidRDefault="00D91040" w:rsidP="00323045">
      <w:pPr>
        <w:pStyle w:val="21"/>
        <w:spacing w:line="120" w:lineRule="exact"/>
        <w:jc w:val="both"/>
        <w:rPr>
          <w:sz w:val="28"/>
          <w:szCs w:val="28"/>
        </w:rPr>
      </w:pPr>
    </w:p>
    <w:p w:rsidR="00D91040" w:rsidRDefault="00D91040" w:rsidP="00323045">
      <w:pPr>
        <w:pStyle w:val="21"/>
        <w:spacing w:line="120" w:lineRule="exact"/>
        <w:jc w:val="both"/>
        <w:rPr>
          <w:sz w:val="28"/>
          <w:szCs w:val="28"/>
        </w:rPr>
      </w:pPr>
    </w:p>
    <w:p w:rsidR="00D91040" w:rsidRDefault="00D91040" w:rsidP="00323045">
      <w:pPr>
        <w:pStyle w:val="21"/>
        <w:spacing w:line="120" w:lineRule="exact"/>
        <w:jc w:val="both"/>
        <w:rPr>
          <w:sz w:val="28"/>
          <w:szCs w:val="28"/>
        </w:rPr>
      </w:pPr>
      <w:bookmarkStart w:id="36" w:name="_GoBack"/>
      <w:bookmarkEnd w:id="36"/>
    </w:p>
    <w:sectPr w:rsidR="00D91040" w:rsidSect="00FA3294">
      <w:headerReference w:type="default" r:id="rId16"/>
      <w:pgSz w:w="11906" w:h="16838"/>
      <w:pgMar w:top="567" w:right="851" w:bottom="284"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9BD" w:rsidRDefault="006349BD" w:rsidP="001843F2">
      <w:r>
        <w:separator/>
      </w:r>
    </w:p>
  </w:endnote>
  <w:endnote w:type="continuationSeparator" w:id="0">
    <w:p w:rsidR="006349BD" w:rsidRDefault="006349BD"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9BD" w:rsidRDefault="006349BD" w:rsidP="001843F2">
      <w:r>
        <w:separator/>
      </w:r>
    </w:p>
  </w:footnote>
  <w:footnote w:type="continuationSeparator" w:id="0">
    <w:p w:rsidR="006349BD" w:rsidRDefault="006349BD" w:rsidP="001843F2">
      <w:r>
        <w:continuationSeparator/>
      </w:r>
    </w:p>
  </w:footnote>
  <w:footnote w:id="1">
    <w:p w:rsidR="006349BD" w:rsidRDefault="006349BD" w:rsidP="001843F2">
      <w:pPr>
        <w:pStyle w:val="a8"/>
        <w:ind w:firstLine="567"/>
      </w:pPr>
      <w:r>
        <w:rPr>
          <w:rStyle w:val="aa"/>
        </w:rPr>
        <w:t>*</w:t>
      </w:r>
      <w:r>
        <w:t> Нужное подчеркнуть.</w:t>
      </w:r>
    </w:p>
    <w:p w:rsidR="006349BD" w:rsidRDefault="006349BD" w:rsidP="001843F2">
      <w:pPr>
        <w:pStyle w:val="a8"/>
        <w:ind w:firstLine="567"/>
      </w:pPr>
    </w:p>
    <w:p w:rsidR="006349BD" w:rsidRDefault="006349BD" w:rsidP="001843F2">
      <w:pPr>
        <w:pStyle w:val="a8"/>
        <w:ind w:firstLine="567"/>
      </w:pPr>
    </w:p>
    <w:p w:rsidR="006349BD" w:rsidRDefault="006349BD" w:rsidP="001843F2">
      <w:pPr>
        <w:pStyle w:val="a8"/>
        <w:ind w:firstLine="567"/>
      </w:pPr>
    </w:p>
  </w:footnote>
  <w:footnote w:id="2">
    <w:p w:rsidR="006349BD" w:rsidRDefault="006349BD" w:rsidP="00C5159E">
      <w:pPr>
        <w:pStyle w:val="a8"/>
        <w:ind w:firstLine="567"/>
        <w:jc w:val="both"/>
      </w:pPr>
      <w:r w:rsidRPr="00B871DA">
        <w:rPr>
          <w:rStyle w:val="aa"/>
        </w:rPr>
        <w:footnoteRef/>
      </w:r>
      <w:r w:rsidRPr="00B871DA">
        <w:t> </w:t>
      </w:r>
      <w:r>
        <w:t>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6349BD" w:rsidRDefault="006349BD" w:rsidP="00C5159E">
      <w:pPr>
        <w:pStyle w:val="a8"/>
        <w:ind w:firstLine="567"/>
        <w:jc w:val="both"/>
      </w:pPr>
      <w:r w:rsidRPr="00B871DA">
        <w:rPr>
          <w:rStyle w:val="aa"/>
        </w:rPr>
        <w:footnoteRef/>
      </w:r>
      <w:r w:rsidRPr="00B871DA">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9BD" w:rsidRDefault="006349BD">
    <w:pPr>
      <w:pStyle w:val="ae"/>
      <w:jc w:val="center"/>
    </w:pPr>
    <w:r>
      <w:fldChar w:fldCharType="begin"/>
    </w:r>
    <w:r>
      <w:instrText>PAGE   \* MERGEFORMAT</w:instrText>
    </w:r>
    <w:r>
      <w:fldChar w:fldCharType="separate"/>
    </w:r>
    <w:r w:rsidR="001B6AA6">
      <w:rPr>
        <w:noProof/>
      </w:rPr>
      <w:t>26</w:t>
    </w:r>
    <w:r>
      <w:fldChar w:fldCharType="end"/>
    </w:r>
  </w:p>
  <w:p w:rsidR="006349BD" w:rsidRDefault="006349B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7">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2">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1">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2">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4">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6">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7">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39">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0"/>
  </w:num>
  <w:num w:numId="3">
    <w:abstractNumId w:val="7"/>
  </w:num>
  <w:num w:numId="4">
    <w:abstractNumId w:val="10"/>
  </w:num>
  <w:num w:numId="5">
    <w:abstractNumId w:val="1"/>
  </w:num>
  <w:num w:numId="6">
    <w:abstractNumId w:val="35"/>
  </w:num>
  <w:num w:numId="7">
    <w:abstractNumId w:val="5"/>
  </w:num>
  <w:num w:numId="8">
    <w:abstractNumId w:val="29"/>
  </w:num>
  <w:num w:numId="9">
    <w:abstractNumId w:val="23"/>
  </w:num>
  <w:num w:numId="10">
    <w:abstractNumId w:val="20"/>
  </w:num>
  <w:num w:numId="11">
    <w:abstractNumId w:val="27"/>
  </w:num>
  <w:num w:numId="12">
    <w:abstractNumId w:val="6"/>
  </w:num>
  <w:num w:numId="13">
    <w:abstractNumId w:val="34"/>
  </w:num>
  <w:num w:numId="14">
    <w:abstractNumId w:val="12"/>
  </w:num>
  <w:num w:numId="15">
    <w:abstractNumId w:val="22"/>
  </w:num>
  <w:num w:numId="16">
    <w:abstractNumId w:val="25"/>
  </w:num>
  <w:num w:numId="17">
    <w:abstractNumId w:val="9"/>
  </w:num>
  <w:num w:numId="18">
    <w:abstractNumId w:val="18"/>
  </w:num>
  <w:num w:numId="19">
    <w:abstractNumId w:val="13"/>
  </w:num>
  <w:num w:numId="20">
    <w:abstractNumId w:val="28"/>
  </w:num>
  <w:num w:numId="21">
    <w:abstractNumId w:val="37"/>
  </w:num>
  <w:num w:numId="22">
    <w:abstractNumId w:val="32"/>
  </w:num>
  <w:num w:numId="23">
    <w:abstractNumId w:val="24"/>
  </w:num>
  <w:num w:numId="24">
    <w:abstractNumId w:val="26"/>
  </w:num>
  <w:num w:numId="25">
    <w:abstractNumId w:val="39"/>
  </w:num>
  <w:num w:numId="26">
    <w:abstractNumId w:val="15"/>
  </w:num>
  <w:num w:numId="27">
    <w:abstractNumId w:val="17"/>
  </w:num>
  <w:num w:numId="28">
    <w:abstractNumId w:val="4"/>
  </w:num>
  <w:num w:numId="29">
    <w:abstractNumId w:val="21"/>
  </w:num>
  <w:num w:numId="30">
    <w:abstractNumId w:val="31"/>
  </w:num>
  <w:num w:numId="31">
    <w:abstractNumId w:val="8"/>
  </w:num>
  <w:num w:numId="32">
    <w:abstractNumId w:val="16"/>
  </w:num>
  <w:num w:numId="33">
    <w:abstractNumId w:val="30"/>
  </w:num>
  <w:num w:numId="34">
    <w:abstractNumId w:val="33"/>
  </w:num>
  <w:num w:numId="35">
    <w:abstractNumId w:val="38"/>
  </w:num>
  <w:num w:numId="36">
    <w:abstractNumId w:val="36"/>
  </w:num>
  <w:num w:numId="37">
    <w:abstractNumId w:val="0"/>
  </w:num>
  <w:num w:numId="38">
    <w:abstractNumId w:val="14"/>
  </w:num>
  <w:num w:numId="39">
    <w:abstractNumId w:val="19"/>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44B90"/>
    <w:rsid w:val="00066CC3"/>
    <w:rsid w:val="00075953"/>
    <w:rsid w:val="00076032"/>
    <w:rsid w:val="00076391"/>
    <w:rsid w:val="0008166C"/>
    <w:rsid w:val="00087781"/>
    <w:rsid w:val="000969CD"/>
    <w:rsid w:val="0009764F"/>
    <w:rsid w:val="000B2C8B"/>
    <w:rsid w:val="000B38BF"/>
    <w:rsid w:val="000C4559"/>
    <w:rsid w:val="000C4EBF"/>
    <w:rsid w:val="000D06A3"/>
    <w:rsid w:val="000D1D99"/>
    <w:rsid w:val="000F0D59"/>
    <w:rsid w:val="001025FF"/>
    <w:rsid w:val="00110D4B"/>
    <w:rsid w:val="00120756"/>
    <w:rsid w:val="001216BB"/>
    <w:rsid w:val="001244E8"/>
    <w:rsid w:val="00135F83"/>
    <w:rsid w:val="00136DA9"/>
    <w:rsid w:val="001435AE"/>
    <w:rsid w:val="001614C8"/>
    <w:rsid w:val="00166466"/>
    <w:rsid w:val="001843F2"/>
    <w:rsid w:val="001915DB"/>
    <w:rsid w:val="00191924"/>
    <w:rsid w:val="0019439B"/>
    <w:rsid w:val="001A035D"/>
    <w:rsid w:val="001B6AA6"/>
    <w:rsid w:val="001C48F9"/>
    <w:rsid w:val="001D2859"/>
    <w:rsid w:val="001E2BBA"/>
    <w:rsid w:val="001F2033"/>
    <w:rsid w:val="001F38DC"/>
    <w:rsid w:val="001F78C2"/>
    <w:rsid w:val="002025B9"/>
    <w:rsid w:val="002049E7"/>
    <w:rsid w:val="00212BA4"/>
    <w:rsid w:val="00215623"/>
    <w:rsid w:val="00220B2E"/>
    <w:rsid w:val="00222EC3"/>
    <w:rsid w:val="00223052"/>
    <w:rsid w:val="0023461C"/>
    <w:rsid w:val="00246813"/>
    <w:rsid w:val="0025256A"/>
    <w:rsid w:val="00255663"/>
    <w:rsid w:val="00264A00"/>
    <w:rsid w:val="00286BAD"/>
    <w:rsid w:val="00286ECC"/>
    <w:rsid w:val="002A2910"/>
    <w:rsid w:val="002B0008"/>
    <w:rsid w:val="002B5FE1"/>
    <w:rsid w:val="002B6149"/>
    <w:rsid w:val="002C5392"/>
    <w:rsid w:val="002D228E"/>
    <w:rsid w:val="002D460E"/>
    <w:rsid w:val="002E5F3D"/>
    <w:rsid w:val="002E716D"/>
    <w:rsid w:val="002F45C6"/>
    <w:rsid w:val="00306708"/>
    <w:rsid w:val="003120B9"/>
    <w:rsid w:val="00323045"/>
    <w:rsid w:val="00331569"/>
    <w:rsid w:val="00342979"/>
    <w:rsid w:val="00344C7E"/>
    <w:rsid w:val="00355916"/>
    <w:rsid w:val="00361093"/>
    <w:rsid w:val="00363C62"/>
    <w:rsid w:val="003718FB"/>
    <w:rsid w:val="003735BD"/>
    <w:rsid w:val="003901A7"/>
    <w:rsid w:val="00393DC6"/>
    <w:rsid w:val="003B1562"/>
    <w:rsid w:val="003B2003"/>
    <w:rsid w:val="003B73AE"/>
    <w:rsid w:val="003C27D7"/>
    <w:rsid w:val="003C696B"/>
    <w:rsid w:val="003D6197"/>
    <w:rsid w:val="003E0957"/>
    <w:rsid w:val="003E2AE5"/>
    <w:rsid w:val="003F59BB"/>
    <w:rsid w:val="00402147"/>
    <w:rsid w:val="0040362E"/>
    <w:rsid w:val="00406D5A"/>
    <w:rsid w:val="004071D4"/>
    <w:rsid w:val="004107CF"/>
    <w:rsid w:val="00414738"/>
    <w:rsid w:val="00421405"/>
    <w:rsid w:val="004258BD"/>
    <w:rsid w:val="00425D28"/>
    <w:rsid w:val="004458DF"/>
    <w:rsid w:val="004472FC"/>
    <w:rsid w:val="00456A80"/>
    <w:rsid w:val="00462FFE"/>
    <w:rsid w:val="00465CDC"/>
    <w:rsid w:val="0048071B"/>
    <w:rsid w:val="00486933"/>
    <w:rsid w:val="004A4AF0"/>
    <w:rsid w:val="004B2410"/>
    <w:rsid w:val="004C136B"/>
    <w:rsid w:val="004C3DCB"/>
    <w:rsid w:val="004D6611"/>
    <w:rsid w:val="004D7F6E"/>
    <w:rsid w:val="004F6AD0"/>
    <w:rsid w:val="00503D2A"/>
    <w:rsid w:val="00506D20"/>
    <w:rsid w:val="00517E35"/>
    <w:rsid w:val="00520C1E"/>
    <w:rsid w:val="005421C0"/>
    <w:rsid w:val="00544194"/>
    <w:rsid w:val="0054505D"/>
    <w:rsid w:val="005452E2"/>
    <w:rsid w:val="005634C7"/>
    <w:rsid w:val="00571CC8"/>
    <w:rsid w:val="005721A7"/>
    <w:rsid w:val="00575292"/>
    <w:rsid w:val="005776D9"/>
    <w:rsid w:val="00595F2C"/>
    <w:rsid w:val="005A013A"/>
    <w:rsid w:val="005B6CA6"/>
    <w:rsid w:val="005C2779"/>
    <w:rsid w:val="005C6AD3"/>
    <w:rsid w:val="005D51B4"/>
    <w:rsid w:val="005E7103"/>
    <w:rsid w:val="005F6494"/>
    <w:rsid w:val="0060301E"/>
    <w:rsid w:val="00606011"/>
    <w:rsid w:val="00606D04"/>
    <w:rsid w:val="0062534E"/>
    <w:rsid w:val="00632BC6"/>
    <w:rsid w:val="00632DBB"/>
    <w:rsid w:val="006349BD"/>
    <w:rsid w:val="006426CD"/>
    <w:rsid w:val="00657A08"/>
    <w:rsid w:val="00667DFC"/>
    <w:rsid w:val="006704B2"/>
    <w:rsid w:val="00675EEF"/>
    <w:rsid w:val="006843F7"/>
    <w:rsid w:val="0069437D"/>
    <w:rsid w:val="006B1FA6"/>
    <w:rsid w:val="006C2911"/>
    <w:rsid w:val="006C2FFC"/>
    <w:rsid w:val="006C4752"/>
    <w:rsid w:val="006D60DA"/>
    <w:rsid w:val="007049D7"/>
    <w:rsid w:val="00721D21"/>
    <w:rsid w:val="00721E61"/>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1C36"/>
    <w:rsid w:val="00804B2A"/>
    <w:rsid w:val="00814886"/>
    <w:rsid w:val="00815A6C"/>
    <w:rsid w:val="00815BAC"/>
    <w:rsid w:val="00821CB7"/>
    <w:rsid w:val="00832502"/>
    <w:rsid w:val="008353DF"/>
    <w:rsid w:val="008420D6"/>
    <w:rsid w:val="0084289E"/>
    <w:rsid w:val="0085010E"/>
    <w:rsid w:val="00882068"/>
    <w:rsid w:val="008932C4"/>
    <w:rsid w:val="008954FC"/>
    <w:rsid w:val="00896931"/>
    <w:rsid w:val="008A1A51"/>
    <w:rsid w:val="008B689F"/>
    <w:rsid w:val="008B7272"/>
    <w:rsid w:val="008C03A5"/>
    <w:rsid w:val="008C229D"/>
    <w:rsid w:val="008C26F8"/>
    <w:rsid w:val="008C31ED"/>
    <w:rsid w:val="008C3283"/>
    <w:rsid w:val="008C7FCA"/>
    <w:rsid w:val="008D17D0"/>
    <w:rsid w:val="0090400D"/>
    <w:rsid w:val="0090420B"/>
    <w:rsid w:val="00906630"/>
    <w:rsid w:val="009103B2"/>
    <w:rsid w:val="00913279"/>
    <w:rsid w:val="009165C3"/>
    <w:rsid w:val="00936B55"/>
    <w:rsid w:val="009372FA"/>
    <w:rsid w:val="00937971"/>
    <w:rsid w:val="00944C10"/>
    <w:rsid w:val="00952EE9"/>
    <w:rsid w:val="00956DCB"/>
    <w:rsid w:val="00966B49"/>
    <w:rsid w:val="00967FD0"/>
    <w:rsid w:val="0097009D"/>
    <w:rsid w:val="00973D87"/>
    <w:rsid w:val="00976DED"/>
    <w:rsid w:val="00982D94"/>
    <w:rsid w:val="009839DC"/>
    <w:rsid w:val="009944A5"/>
    <w:rsid w:val="0099556D"/>
    <w:rsid w:val="009A0EAD"/>
    <w:rsid w:val="009C15E9"/>
    <w:rsid w:val="009C2C13"/>
    <w:rsid w:val="009C7C67"/>
    <w:rsid w:val="009D7F0A"/>
    <w:rsid w:val="009E60C2"/>
    <w:rsid w:val="009F06C0"/>
    <w:rsid w:val="009F4979"/>
    <w:rsid w:val="00A17AD4"/>
    <w:rsid w:val="00A22EEC"/>
    <w:rsid w:val="00A408F8"/>
    <w:rsid w:val="00A416AF"/>
    <w:rsid w:val="00A54D75"/>
    <w:rsid w:val="00A579E4"/>
    <w:rsid w:val="00A630A3"/>
    <w:rsid w:val="00A64C2E"/>
    <w:rsid w:val="00A853DA"/>
    <w:rsid w:val="00A92E8C"/>
    <w:rsid w:val="00AB18AA"/>
    <w:rsid w:val="00AB197F"/>
    <w:rsid w:val="00AC07FB"/>
    <w:rsid w:val="00AE21F1"/>
    <w:rsid w:val="00AE34C2"/>
    <w:rsid w:val="00AE49E6"/>
    <w:rsid w:val="00AF267C"/>
    <w:rsid w:val="00AF3892"/>
    <w:rsid w:val="00B0457F"/>
    <w:rsid w:val="00B205DF"/>
    <w:rsid w:val="00B23C72"/>
    <w:rsid w:val="00B27C2F"/>
    <w:rsid w:val="00B32882"/>
    <w:rsid w:val="00B41A7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B0BF1"/>
    <w:rsid w:val="00BB3800"/>
    <w:rsid w:val="00BB4607"/>
    <w:rsid w:val="00BB6540"/>
    <w:rsid w:val="00BC403A"/>
    <w:rsid w:val="00BC439F"/>
    <w:rsid w:val="00BC6386"/>
    <w:rsid w:val="00BD1283"/>
    <w:rsid w:val="00BE34E1"/>
    <w:rsid w:val="00BF01C5"/>
    <w:rsid w:val="00BF592E"/>
    <w:rsid w:val="00C00575"/>
    <w:rsid w:val="00C22AA7"/>
    <w:rsid w:val="00C27AF4"/>
    <w:rsid w:val="00C30684"/>
    <w:rsid w:val="00C372DC"/>
    <w:rsid w:val="00C41564"/>
    <w:rsid w:val="00C5159E"/>
    <w:rsid w:val="00C62A8C"/>
    <w:rsid w:val="00C67251"/>
    <w:rsid w:val="00C67327"/>
    <w:rsid w:val="00C76187"/>
    <w:rsid w:val="00C77BA2"/>
    <w:rsid w:val="00C82ECA"/>
    <w:rsid w:val="00CA25A6"/>
    <w:rsid w:val="00CA271C"/>
    <w:rsid w:val="00CB15AC"/>
    <w:rsid w:val="00CC4BF6"/>
    <w:rsid w:val="00CF692E"/>
    <w:rsid w:val="00D1434A"/>
    <w:rsid w:val="00D472FE"/>
    <w:rsid w:val="00D53932"/>
    <w:rsid w:val="00D5797A"/>
    <w:rsid w:val="00D579C1"/>
    <w:rsid w:val="00D66E5C"/>
    <w:rsid w:val="00D74E48"/>
    <w:rsid w:val="00D81628"/>
    <w:rsid w:val="00D83C4E"/>
    <w:rsid w:val="00D91040"/>
    <w:rsid w:val="00D94B7C"/>
    <w:rsid w:val="00D94EA6"/>
    <w:rsid w:val="00DA2B62"/>
    <w:rsid w:val="00DC2455"/>
    <w:rsid w:val="00E20EC2"/>
    <w:rsid w:val="00E22BA2"/>
    <w:rsid w:val="00E2470B"/>
    <w:rsid w:val="00E25C72"/>
    <w:rsid w:val="00E31DDC"/>
    <w:rsid w:val="00E6046F"/>
    <w:rsid w:val="00E62E47"/>
    <w:rsid w:val="00E74513"/>
    <w:rsid w:val="00E75442"/>
    <w:rsid w:val="00E92115"/>
    <w:rsid w:val="00EA2B1B"/>
    <w:rsid w:val="00EB6174"/>
    <w:rsid w:val="00EC2E54"/>
    <w:rsid w:val="00EC4607"/>
    <w:rsid w:val="00EC6C6C"/>
    <w:rsid w:val="00EE0481"/>
    <w:rsid w:val="00F00448"/>
    <w:rsid w:val="00F02436"/>
    <w:rsid w:val="00F0724D"/>
    <w:rsid w:val="00F11B22"/>
    <w:rsid w:val="00F132CD"/>
    <w:rsid w:val="00F206DD"/>
    <w:rsid w:val="00F305F7"/>
    <w:rsid w:val="00F31506"/>
    <w:rsid w:val="00F46391"/>
    <w:rsid w:val="00F502E7"/>
    <w:rsid w:val="00F52F80"/>
    <w:rsid w:val="00F6491A"/>
    <w:rsid w:val="00F805C8"/>
    <w:rsid w:val="00F83D1C"/>
    <w:rsid w:val="00F84546"/>
    <w:rsid w:val="00F87C27"/>
    <w:rsid w:val="00F90FFD"/>
    <w:rsid w:val="00F93F6C"/>
    <w:rsid w:val="00FA3294"/>
    <w:rsid w:val="00FB2D0B"/>
    <w:rsid w:val="00FB3A92"/>
    <w:rsid w:val="00FC1EC3"/>
    <w:rsid w:val="00FC1F1B"/>
    <w:rsid w:val="00FC2CD4"/>
    <w:rsid w:val="00FC4FE9"/>
    <w:rsid w:val="00FD2C2A"/>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sluzhba.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5" Type="http://schemas.openxmlformats.org/officeDocument/2006/relationships/settings" Target="settings.xml"/><Relationship Id="rId15" Type="http://schemas.openxmlformats.org/officeDocument/2006/relationships/hyperlink" Target="consultantplus://offline/ref=133C2FF1C705E1D12CDABE9522681DF8A0D47E3478AEBC70007BB991662A2CC6002E8E743C475DF8A2V8E" TargetMode="External"/><Relationship Id="rId10" Type="http://schemas.openxmlformats.org/officeDocument/2006/relationships/hyperlink" Target="consultantplus://offline/ref=7ADC634F6EB641A8607460FED9E41C1DBFFDC88BE921145BF9F278D9BCFEEA97F929C4D95AA014vELBC"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3733874A6BC70007BB991662A2CC6002E8E743C475DF9A2V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FBDA-14A1-40B1-B455-DE7EB67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5790</Words>
  <Characters>43825</Characters>
  <Application>Microsoft Office Word</Application>
  <DocSecurity>0</DocSecurity>
  <Lines>365</Lines>
  <Paragraphs>99</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49516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Колосова Юлия Викторовна</cp:lastModifiedBy>
  <cp:revision>3</cp:revision>
  <cp:lastPrinted>2022-01-28T03:58:00Z</cp:lastPrinted>
  <dcterms:created xsi:type="dcterms:W3CDTF">2022-09-05T23:35:00Z</dcterms:created>
  <dcterms:modified xsi:type="dcterms:W3CDTF">2022-09-05T23:39:00Z</dcterms:modified>
</cp:coreProperties>
</file>